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B2" w:rsidRDefault="00D86BB2" w:rsidP="00D86BB2">
      <w:pPr>
        <w:spacing w:before="120" w:line="276"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Teória:</w:t>
      </w:r>
      <w:r>
        <w:rPr>
          <w:rFonts w:ascii="Times New Roman" w:eastAsia="Times New Roman" w:hAnsi="Times New Roman" w:cs="Times New Roman"/>
          <w:sz w:val="24"/>
          <w:szCs w:val="24"/>
        </w:rPr>
        <w:t xml:space="preserve"> Adsorpcia je separačný proces, ktorý sa využíva pri sušení tuhých látok v </w:t>
      </w:r>
      <w:proofErr w:type="spellStart"/>
      <w:r>
        <w:rPr>
          <w:rFonts w:ascii="Times New Roman" w:eastAsia="Times New Roman" w:hAnsi="Times New Roman" w:cs="Times New Roman"/>
          <w:sz w:val="24"/>
          <w:szCs w:val="24"/>
        </w:rPr>
        <w:t>exsikátoroch</w:t>
      </w:r>
      <w:proofErr w:type="spellEnd"/>
      <w:r>
        <w:rPr>
          <w:rFonts w:ascii="Times New Roman" w:eastAsia="Times New Roman" w:hAnsi="Times New Roman" w:cs="Times New Roman"/>
          <w:sz w:val="24"/>
          <w:szCs w:val="24"/>
        </w:rPr>
        <w:t xml:space="preserve">, pri čistení plynných a kvapalných zmesí od nežiaducich zložiek a pod. Je to difúzny proces, pri ktorom tuhá látka viaže na svojom povrchu plyny, pary a kvapaliny. Adsorpciou sa odstraňuje vlhkosť zo vzduchu a iných plynov, nepríjemný zápach a nečistoty z priemyselných exhalátov, získavajú sa ňou výpary cenných rozpúšťadiel zo vzduchových zmesí a zmesí s inými plynmi a tento proces sa používa tiež na separáciu zmesí uhľovodíkových plynov, ktoré obsahujú metán, etylén, etán, </w:t>
      </w:r>
      <w:proofErr w:type="spellStart"/>
      <w:r>
        <w:rPr>
          <w:rFonts w:ascii="Times New Roman" w:eastAsia="Times New Roman" w:hAnsi="Times New Roman" w:cs="Times New Roman"/>
          <w:sz w:val="24"/>
          <w:szCs w:val="24"/>
        </w:rPr>
        <w:t>propylén</w:t>
      </w:r>
      <w:proofErr w:type="spellEnd"/>
      <w:r>
        <w:rPr>
          <w:rFonts w:ascii="Times New Roman" w:eastAsia="Times New Roman" w:hAnsi="Times New Roman" w:cs="Times New Roman"/>
          <w:sz w:val="24"/>
          <w:szCs w:val="24"/>
        </w:rPr>
        <w:t xml:space="preserve"> a propán, ako aj na odfarbovanie cukrových sirupov a </w:t>
      </w:r>
      <w:proofErr w:type="spellStart"/>
      <w:r>
        <w:rPr>
          <w:rFonts w:ascii="Times New Roman" w:eastAsia="Times New Roman" w:hAnsi="Times New Roman" w:cs="Times New Roman"/>
          <w:sz w:val="24"/>
          <w:szCs w:val="24"/>
        </w:rPr>
        <w:t>klér</w:t>
      </w:r>
      <w:proofErr w:type="spellEnd"/>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Rozoznávame dva typy adsorpcie - </w:t>
      </w:r>
      <w:r>
        <w:rPr>
          <w:rFonts w:ascii="Times New Roman" w:eastAsia="Times New Roman" w:hAnsi="Times New Roman" w:cs="Times New Roman"/>
          <w:i/>
          <w:sz w:val="24"/>
          <w:szCs w:val="24"/>
        </w:rPr>
        <w:t>fyzikálnu</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chemickú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chemisorpciu</w:t>
      </w:r>
      <w:proofErr w:type="spellEnd"/>
      <w:r>
        <w:rPr>
          <w:rFonts w:ascii="Times New Roman" w:eastAsia="Times New Roman" w:hAnsi="Times New Roman" w:cs="Times New Roman"/>
          <w:sz w:val="24"/>
          <w:szCs w:val="24"/>
        </w:rPr>
        <w:t>).</w:t>
      </w:r>
    </w:p>
    <w:p w:rsidR="00D86BB2"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Fyzikálna adsorpcia alebo „</w:t>
      </w:r>
      <w:proofErr w:type="spellStart"/>
      <w:r>
        <w:rPr>
          <w:rFonts w:ascii="Times New Roman" w:eastAsia="Times New Roman" w:hAnsi="Times New Roman" w:cs="Times New Roman"/>
          <w:sz w:val="24"/>
          <w:szCs w:val="24"/>
        </w:rPr>
        <w:t>van</w:t>
      </w:r>
      <w:proofErr w:type="spellEnd"/>
      <w:r>
        <w:rPr>
          <w:rFonts w:ascii="Times New Roman" w:eastAsia="Times New Roman" w:hAnsi="Times New Roman" w:cs="Times New Roman"/>
          <w:sz w:val="24"/>
          <w:szCs w:val="24"/>
        </w:rPr>
        <w:t xml:space="preserve"> der </w:t>
      </w:r>
      <w:proofErr w:type="spellStart"/>
      <w:r>
        <w:rPr>
          <w:rFonts w:ascii="Times New Roman" w:eastAsia="Times New Roman" w:hAnsi="Times New Roman" w:cs="Times New Roman"/>
          <w:sz w:val="24"/>
          <w:szCs w:val="24"/>
        </w:rPr>
        <w:t>Waalsova</w:t>
      </w:r>
      <w:proofErr w:type="spellEnd"/>
      <w:r>
        <w:rPr>
          <w:rFonts w:ascii="Times New Roman" w:eastAsia="Times New Roman" w:hAnsi="Times New Roman" w:cs="Times New Roman"/>
          <w:sz w:val="24"/>
          <w:szCs w:val="24"/>
        </w:rPr>
        <w:t>“ adsorpcia je výsledkom molekulových príťažlivých síl medzi tuhou látkou a adsorbovanou zložkou. Ak sú napr. príťažlivé sily medzi molekulami tuhej látky a plynu väčšie ako medzi samotnými molekulami plynu, potom plyn kondenzuje na povrchu tuhej látky napriek tomu, že jeho tlak môže byť nižší ako tlak pár zodpovedajúci prevládajúcej teplote. Takáto kondenzácia je sprevádzaná vývinom tepla. Adsorbovaná zložka nepreniká do kryštálovej mriežky tuhej látky a nerozpúšťa sa v nej, ale ostáva celá na jej povrchu, prípadne vniká do kapilár.</w:t>
      </w:r>
    </w:p>
    <w:p w:rsidR="00D86BB2" w:rsidRDefault="00D86BB2" w:rsidP="00D86BB2">
      <w:pPr>
        <w:spacing w:line="276" w:lineRule="auto"/>
        <w:ind w:firstLine="8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Chemisorpcia</w:t>
      </w:r>
      <w:proofErr w:type="spellEnd"/>
      <w:r>
        <w:rPr>
          <w:rFonts w:ascii="Times New Roman" w:eastAsia="Times New Roman" w:hAnsi="Times New Roman" w:cs="Times New Roman"/>
          <w:sz w:val="24"/>
          <w:szCs w:val="24"/>
        </w:rPr>
        <w:t xml:space="preserve"> (aktivovaná adsorpcia) je výsledkom chemickej interakcie medzi tuhou látkou a adsorbovanou zložkou. Táto interakcia je zvyčajne oveľa intenzívnejšia ako pri fyzikálnej adsorpcií. Na rozdiel od fyzikálnej adsorpcie je </w:t>
      </w:r>
      <w:proofErr w:type="spellStart"/>
      <w:r>
        <w:rPr>
          <w:rFonts w:ascii="Times New Roman" w:eastAsia="Times New Roman" w:hAnsi="Times New Roman" w:cs="Times New Roman"/>
          <w:sz w:val="24"/>
          <w:szCs w:val="24"/>
        </w:rPr>
        <w:t>chemisorpcia</w:t>
      </w:r>
      <w:proofErr w:type="spellEnd"/>
      <w:r>
        <w:rPr>
          <w:rFonts w:ascii="Times New Roman" w:eastAsia="Times New Roman" w:hAnsi="Times New Roman" w:cs="Times New Roman"/>
          <w:sz w:val="24"/>
          <w:szCs w:val="24"/>
        </w:rPr>
        <w:t xml:space="preserve"> väčšinou nevratná, pričom často dochádza aj k chemickej konverzií adsorbovanej zložky. </w:t>
      </w:r>
      <w:proofErr w:type="spellStart"/>
      <w:r>
        <w:rPr>
          <w:rFonts w:ascii="Times New Roman" w:eastAsia="Times New Roman" w:hAnsi="Times New Roman" w:cs="Times New Roman"/>
          <w:sz w:val="24"/>
          <w:szCs w:val="24"/>
        </w:rPr>
        <w:t>Chemisorpcia</w:t>
      </w:r>
      <w:proofErr w:type="spellEnd"/>
      <w:r>
        <w:rPr>
          <w:rFonts w:ascii="Times New Roman" w:eastAsia="Times New Roman" w:hAnsi="Times New Roman" w:cs="Times New Roman"/>
          <w:sz w:val="24"/>
          <w:szCs w:val="24"/>
        </w:rPr>
        <w:t xml:space="preserve"> má dôležitú úlohu v katalytických reakciách. Zložky zúčastňujúce sa na adsorpcii majú tieto názvy:</w:t>
      </w:r>
    </w:p>
    <w:p w:rsidR="00D86BB2" w:rsidRDefault="00D86BB2" w:rsidP="00D86BB2">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Adsorbent</w:t>
      </w:r>
      <w:proofErr w:type="spellEnd"/>
      <w:r>
        <w:rPr>
          <w:rFonts w:ascii="Times New Roman" w:eastAsia="Times New Roman" w:hAnsi="Times New Roman" w:cs="Times New Roman"/>
          <w:sz w:val="24"/>
          <w:szCs w:val="24"/>
        </w:rPr>
        <w:t xml:space="preserve"> je tuhá látka schopná zachytávať na svojom povrchu plyny/pary a kvapaliny.</w:t>
      </w:r>
    </w:p>
    <w:p w:rsidR="00D86BB2" w:rsidRDefault="00D86BB2" w:rsidP="00D86BB2">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Adsorptívom</w:t>
      </w:r>
      <w:proofErr w:type="spellEnd"/>
      <w:r>
        <w:rPr>
          <w:rFonts w:ascii="Times New Roman" w:eastAsia="Times New Roman" w:hAnsi="Times New Roman" w:cs="Times New Roman"/>
          <w:sz w:val="24"/>
          <w:szCs w:val="24"/>
        </w:rPr>
        <w:t xml:space="preserve"> nazývame separovanú zložku.</w:t>
      </w:r>
    </w:p>
    <w:p w:rsidR="00D86BB2" w:rsidRDefault="00D86BB2" w:rsidP="00D86BB2">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Adsorbát</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adsorptív</w:t>
      </w:r>
      <w:proofErr w:type="spellEnd"/>
      <w:r>
        <w:rPr>
          <w:rFonts w:ascii="Times New Roman" w:eastAsia="Times New Roman" w:hAnsi="Times New Roman" w:cs="Times New Roman"/>
          <w:sz w:val="24"/>
          <w:szCs w:val="24"/>
        </w:rPr>
        <w:t xml:space="preserve"> separovaný z prúdu tekutiny a zachytený na povrchu tuhej fázy.</w:t>
      </w:r>
    </w:p>
    <w:p w:rsidR="00D86BB2" w:rsidRDefault="00D86BB2" w:rsidP="00D86BB2">
      <w:pPr>
        <w:rPr>
          <w:rFonts w:ascii="Times New Roman" w:eastAsia="Times New Roman" w:hAnsi="Times New Roman" w:cs="Times New Roman"/>
          <w:sz w:val="24"/>
          <w:szCs w:val="24"/>
        </w:rPr>
      </w:pPr>
    </w:p>
    <w:p w:rsidR="00D86BB2" w:rsidRDefault="00D86BB2" w:rsidP="00D86BB2">
      <w:pPr>
        <w:spacing w:line="276" w:lineRule="auto"/>
        <w:ind w:firstLine="8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Adsorbenty</w:t>
      </w:r>
      <w:proofErr w:type="spellEnd"/>
      <w:r>
        <w:rPr>
          <w:rFonts w:ascii="Times New Roman" w:eastAsia="Times New Roman" w:hAnsi="Times New Roman" w:cs="Times New Roman"/>
          <w:sz w:val="24"/>
          <w:szCs w:val="24"/>
        </w:rPr>
        <w:t xml:space="preserve"> sa zvyčajne používajú v granulovanej forme s rozmermi od 0,05 do 10 mm. Majú špecifické vlastnosti vhodné pre určitý druh použitia. Používajú sa napr. ako pevné lôžko, ktoré sa má vyznačovať nízkym odporom proti toku tekutiny a jeho častice majú byť odolné proti unášaniu, ako aj oderu a mechanickému namáhaniu. Je dôležité, aby mali vyžadovanú adsorpčnú schopnosť. Táto vlastnosť je podmienená aj obrovským špecifickým povrchom. Napr. aktívne uhlie má efektívny špecifický povrch až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/kg. V adsorpčnom procese prebiehajú tieto deje:</w:t>
      </w:r>
    </w:p>
    <w:p w:rsidR="00D86BB2" w:rsidRDefault="00D86BB2" w:rsidP="00D86BB2">
      <w:pPr>
        <w:numPr>
          <w:ilvl w:val="0"/>
          <w:numId w:val="1"/>
        </w:numPr>
        <w:pBdr>
          <w:top w:val="nil"/>
          <w:left w:val="nil"/>
          <w:bottom w:val="nil"/>
          <w:right w:val="nil"/>
          <w:between w:val="nil"/>
        </w:pBdr>
        <w:spacing w:line="276" w:lineRule="auto"/>
        <w:ind w:left="782" w:hanging="425"/>
        <w:rPr>
          <w:color w:val="000000"/>
          <w:sz w:val="24"/>
          <w:szCs w:val="24"/>
        </w:rPr>
      </w:pPr>
      <w:r>
        <w:rPr>
          <w:rFonts w:ascii="Times New Roman" w:eastAsia="Times New Roman" w:hAnsi="Times New Roman" w:cs="Times New Roman"/>
          <w:color w:val="000000"/>
          <w:sz w:val="24"/>
          <w:szCs w:val="24"/>
        </w:rPr>
        <w:t xml:space="preserve">prestup látky z tekutej fázy na povrch </w:t>
      </w:r>
      <w:proofErr w:type="spellStart"/>
      <w:r>
        <w:rPr>
          <w:rFonts w:ascii="Times New Roman" w:eastAsia="Times New Roman" w:hAnsi="Times New Roman" w:cs="Times New Roman"/>
          <w:color w:val="000000"/>
          <w:sz w:val="24"/>
          <w:szCs w:val="24"/>
        </w:rPr>
        <w:t>adsorbentu</w:t>
      </w:r>
      <w:proofErr w:type="spellEnd"/>
      <w:r>
        <w:rPr>
          <w:rFonts w:ascii="Times New Roman" w:eastAsia="Times New Roman" w:hAnsi="Times New Roman" w:cs="Times New Roman"/>
          <w:color w:val="000000"/>
          <w:sz w:val="24"/>
          <w:szCs w:val="24"/>
        </w:rPr>
        <w:t>,</w:t>
      </w:r>
    </w:p>
    <w:p w:rsidR="00D86BB2" w:rsidRDefault="00D86BB2" w:rsidP="00D86BB2">
      <w:pPr>
        <w:numPr>
          <w:ilvl w:val="0"/>
          <w:numId w:val="1"/>
        </w:numPr>
        <w:pBdr>
          <w:top w:val="nil"/>
          <w:left w:val="nil"/>
          <w:bottom w:val="nil"/>
          <w:right w:val="nil"/>
          <w:between w:val="nil"/>
        </w:pBdr>
        <w:spacing w:line="276" w:lineRule="auto"/>
        <w:ind w:left="782" w:hanging="425"/>
        <w:rPr>
          <w:color w:val="000000"/>
          <w:sz w:val="24"/>
          <w:szCs w:val="24"/>
        </w:rPr>
      </w:pPr>
      <w:r>
        <w:rPr>
          <w:rFonts w:ascii="Times New Roman" w:eastAsia="Times New Roman" w:hAnsi="Times New Roman" w:cs="Times New Roman"/>
          <w:color w:val="000000"/>
          <w:sz w:val="24"/>
          <w:szCs w:val="24"/>
        </w:rPr>
        <w:t xml:space="preserve">difúzia v póroch </w:t>
      </w:r>
      <w:proofErr w:type="spellStart"/>
      <w:r>
        <w:rPr>
          <w:rFonts w:ascii="Times New Roman" w:eastAsia="Times New Roman" w:hAnsi="Times New Roman" w:cs="Times New Roman"/>
          <w:color w:val="000000"/>
          <w:sz w:val="24"/>
          <w:szCs w:val="24"/>
        </w:rPr>
        <w:t>adsorbentu</w:t>
      </w:r>
      <w:proofErr w:type="spellEnd"/>
      <w:r>
        <w:rPr>
          <w:rFonts w:ascii="Times New Roman" w:eastAsia="Times New Roman" w:hAnsi="Times New Roman" w:cs="Times New Roman"/>
          <w:color w:val="000000"/>
          <w:sz w:val="24"/>
          <w:szCs w:val="24"/>
        </w:rPr>
        <w:t>.</w:t>
      </w:r>
    </w:p>
    <w:p w:rsidR="00D86BB2" w:rsidRDefault="00D86BB2" w:rsidP="00D86BB2">
      <w:pPr>
        <w:ind w:firstLine="851"/>
        <w:rPr>
          <w:rFonts w:ascii="Times New Roman" w:eastAsia="Times New Roman" w:hAnsi="Times New Roman" w:cs="Times New Roman"/>
          <w:sz w:val="24"/>
          <w:szCs w:val="24"/>
        </w:rPr>
      </w:pPr>
    </w:p>
    <w:p w:rsidR="00D86BB2"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Hnacou silou procesu je rozdiel parciálnych tlakov/koncentrácií adsorbovanej látky v hlavnom prúde tekutej fázy a na fázovom rozhraní tekutina - tuhá fáza. Rovnovážne údaje na tomto rozhraní si určíme z adsorpčnej izotermy. Odpor proti prestupu látky je sústredený prevažne do tekutej fázy.</w:t>
      </w: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Rovnovážny stav si zanalyzujeme pre adsorpciu plynov/pár:</w:t>
      </w:r>
    </w:p>
    <w:p w:rsidR="00D86BB2" w:rsidRDefault="00D86BB2" w:rsidP="00D86BB2">
      <w:pPr>
        <w:spacing w:line="276" w:lineRule="auto"/>
        <w:rPr>
          <w:rFonts w:ascii="Times New Roman" w:eastAsia="Times New Roman" w:hAnsi="Times New Roman" w:cs="Times New Roman"/>
          <w:sz w:val="24"/>
          <w:szCs w:val="24"/>
        </w:rPr>
      </w:pPr>
    </w:p>
    <w:p w:rsidR="00D86BB2"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Tento proces sa môže odohrávať pri kontakte </w:t>
      </w:r>
      <w:proofErr w:type="spellStart"/>
      <w:r>
        <w:rPr>
          <w:rFonts w:ascii="Times New Roman" w:eastAsia="Times New Roman" w:hAnsi="Times New Roman" w:cs="Times New Roman"/>
          <w:sz w:val="24"/>
          <w:szCs w:val="24"/>
        </w:rPr>
        <w:t>adsorbenta</w:t>
      </w:r>
      <w:proofErr w:type="spellEnd"/>
      <w:r>
        <w:rPr>
          <w:rFonts w:ascii="Times New Roman" w:eastAsia="Times New Roman" w:hAnsi="Times New Roman" w:cs="Times New Roman"/>
          <w:sz w:val="24"/>
          <w:szCs w:val="24"/>
        </w:rPr>
        <w:t xml:space="preserve"> s jednou zložkou, alebo so zmesou plynov/pár</w:t>
      </w:r>
    </w:p>
    <w:p w:rsidR="00D86BB2"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Adsorpcia jednozložkovej pary: </w:t>
      </w:r>
      <w:proofErr w:type="spellStart"/>
      <w:r>
        <w:rPr>
          <w:rFonts w:ascii="Times New Roman" w:eastAsia="Times New Roman" w:hAnsi="Times New Roman" w:cs="Times New Roman"/>
          <w:sz w:val="24"/>
          <w:szCs w:val="24"/>
        </w:rPr>
        <w:t>adsorbent</w:t>
      </w:r>
      <w:proofErr w:type="spellEnd"/>
      <w:r>
        <w:rPr>
          <w:rFonts w:ascii="Times New Roman" w:eastAsia="Times New Roman" w:hAnsi="Times New Roman" w:cs="Times New Roman"/>
          <w:sz w:val="24"/>
          <w:szCs w:val="24"/>
        </w:rPr>
        <w:t xml:space="preserve"> pôsobí silami na molekuly adsorbujúcej sa pary, čím sa znižuje jej rovnovážny tlak. Ak tento tlak poklesne pod tlak pary v systéme, potom para kondenzuje na povrchu </w:t>
      </w:r>
      <w:proofErr w:type="spellStart"/>
      <w:r>
        <w:rPr>
          <w:rFonts w:ascii="Times New Roman" w:eastAsia="Times New Roman" w:hAnsi="Times New Roman" w:cs="Times New Roman"/>
          <w:sz w:val="24"/>
          <w:szCs w:val="24"/>
        </w:rPr>
        <w:t>adsorbenta</w:t>
      </w:r>
      <w:proofErr w:type="spellEnd"/>
      <w:r>
        <w:rPr>
          <w:rFonts w:ascii="Times New Roman" w:eastAsia="Times New Roman" w:hAnsi="Times New Roman" w:cs="Times New Roman"/>
          <w:sz w:val="24"/>
          <w:szCs w:val="24"/>
        </w:rPr>
        <w:t>. Tým pokryje časť jeho povrchu a blokuje jeho adsorpčnú schopnosť (znižuje jeho silové účinky), čo sa prejaví vzrastom rovnovážneho tlaku nad týmto povrchom.</w:t>
      </w:r>
    </w:p>
    <w:p w:rsidR="00D86BB2" w:rsidRPr="005E077C"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Závislosť rovnovážneho tlaku </w:t>
      </w:r>
      <w:proofErr w:type="spellStart"/>
      <w:r>
        <w:rPr>
          <w:rFonts w:ascii="Times New Roman" w:eastAsia="Times New Roman" w:hAnsi="Times New Roman" w:cs="Times New Roman"/>
          <w:sz w:val="24"/>
          <w:szCs w:val="24"/>
        </w:rPr>
        <w:t>adsorptívu</w:t>
      </w:r>
      <w:proofErr w:type="spellEnd"/>
      <w:r>
        <w:rPr>
          <w:rFonts w:ascii="Times New Roman" w:eastAsia="Times New Roman" w:hAnsi="Times New Roman" w:cs="Times New Roman"/>
          <w:sz w:val="24"/>
          <w:szCs w:val="24"/>
        </w:rPr>
        <w:t xml:space="preserve"> od koncentrácie </w:t>
      </w:r>
      <w:proofErr w:type="spellStart"/>
      <w:r>
        <w:rPr>
          <w:rFonts w:ascii="Times New Roman" w:eastAsia="Times New Roman" w:hAnsi="Times New Roman" w:cs="Times New Roman"/>
          <w:sz w:val="24"/>
          <w:szCs w:val="24"/>
        </w:rPr>
        <w:t>adsorbátu</w:t>
      </w:r>
      <w:proofErr w:type="spellEnd"/>
      <w:r>
        <w:rPr>
          <w:rFonts w:ascii="Times New Roman" w:eastAsia="Times New Roman" w:hAnsi="Times New Roman" w:cs="Times New Roman"/>
          <w:sz w:val="24"/>
          <w:szCs w:val="24"/>
        </w:rPr>
        <w:t xml:space="preserve"> pri stálej teplote vyjadruje </w:t>
      </w:r>
      <w:proofErr w:type="spellStart"/>
      <w:r>
        <w:rPr>
          <w:rFonts w:ascii="Times New Roman" w:eastAsia="Times New Roman" w:hAnsi="Times New Roman" w:cs="Times New Roman"/>
          <w:i/>
          <w:sz w:val="24"/>
          <w:szCs w:val="24"/>
        </w:rPr>
        <w:t>Freundlichova</w:t>
      </w:r>
      <w:proofErr w:type="spellEnd"/>
      <w:r>
        <w:rPr>
          <w:rFonts w:ascii="Times New Roman" w:eastAsia="Times New Roman" w:hAnsi="Times New Roman" w:cs="Times New Roman"/>
          <w:i/>
          <w:sz w:val="24"/>
          <w:szCs w:val="24"/>
        </w:rPr>
        <w:t xml:space="preserve"> izoterma</w:t>
      </w:r>
      <w:r>
        <w:rPr>
          <w:rFonts w:ascii="Times New Roman" w:eastAsia="Times New Roman" w:hAnsi="Times New Roman" w:cs="Times New Roman"/>
          <w:sz w:val="24"/>
          <w:szCs w:val="24"/>
        </w:rPr>
        <w:t xml:space="preserve"> v </w:t>
      </w:r>
      <w:r w:rsidRPr="005E077C">
        <w:rPr>
          <w:rFonts w:ascii="Times New Roman" w:eastAsia="Times New Roman" w:hAnsi="Times New Roman" w:cs="Times New Roman"/>
          <w:sz w:val="24"/>
          <w:szCs w:val="24"/>
        </w:rPr>
        <w:t>tvare:</w:t>
      </w:r>
    </w:p>
    <w:p w:rsidR="00D86BB2" w:rsidRDefault="00D86BB2" w:rsidP="00D86BB2">
      <w:pPr>
        <w:spacing w:line="276" w:lineRule="auto"/>
        <w:jc w:val="right"/>
        <w:rPr>
          <w:rFonts w:ascii="Times New Roman" w:eastAsia="Times New Roman" w:hAnsi="Times New Roman" w:cs="Times New Roman"/>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 xml:space="preserve">      p</m:t>
            </m:r>
          </m:e>
          <m:sub>
            <m:r>
              <w:rPr>
                <w:rFonts w:ascii="Cambria Math" w:eastAsia="Cambria Math" w:hAnsi="Cambria Math" w:cs="Cambria Math"/>
                <w:sz w:val="24"/>
                <w:szCs w:val="24"/>
              </w:rPr>
              <m:t>A</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A</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b</m:t>
            </m:r>
          </m:sup>
        </m:sSup>
        <m:r>
          <w:rPr>
            <w:rFonts w:ascii="Cambria Math" w:eastAsia="Cambria Math" w:hAnsi="Cambria Math" w:cs="Cambria Math"/>
            <w:sz w:val="24"/>
            <w:szCs w:val="24"/>
          </w:rPr>
          <m:t xml:space="preserve">   </m:t>
        </m:r>
      </m:oMath>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(3.9)</w:t>
      </w:r>
    </w:p>
    <w:p w:rsidR="00D86BB2" w:rsidRDefault="00D86BB2" w:rsidP="00D86BB2">
      <w:pPr>
        <w:spacing w:line="276" w:lineRule="auto"/>
        <w:jc w:val="right"/>
        <w:rPr>
          <w:rFonts w:ascii="Times New Roman" w:eastAsia="Times New Roman" w:hAnsi="Times New Roman" w:cs="Times New Roman"/>
          <w:sz w:val="24"/>
          <w:szCs w:val="24"/>
        </w:rPr>
      </w:pP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kde</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w:t>
      </w:r>
      <w:r>
        <w:rPr>
          <w:rFonts w:ascii="Times New Roman" w:eastAsia="Times New Roman" w:hAnsi="Times New Roman" w:cs="Times New Roman"/>
          <w:i/>
          <w:sz w:val="24"/>
          <w:szCs w:val="24"/>
          <w:vertAlign w:val="subscript"/>
        </w:rPr>
        <w:t>A</w:t>
      </w:r>
      <w:r>
        <w:rPr>
          <w:rFonts w:ascii="Times New Roman" w:eastAsia="Times New Roman" w:hAnsi="Times New Roman" w:cs="Times New Roman"/>
          <w:sz w:val="24"/>
          <w:szCs w:val="24"/>
        </w:rPr>
        <w:tab/>
        <w:t>je Henryho adsorpčný koeficient, ktorý je funkciou teploty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w:t>
      </w: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ab/>
        <w:t xml:space="preserve">- relatívny mólový/(príp. </w:t>
      </w:r>
      <w:proofErr w:type="spellStart"/>
      <w:r>
        <w:rPr>
          <w:rFonts w:ascii="Times New Roman" w:eastAsia="Times New Roman" w:hAnsi="Times New Roman" w:cs="Times New Roman"/>
          <w:sz w:val="24"/>
          <w:szCs w:val="24"/>
        </w:rPr>
        <w:t>hmotn</w:t>
      </w:r>
      <w:proofErr w:type="spellEnd"/>
      <w:r>
        <w:rPr>
          <w:rFonts w:ascii="Times New Roman" w:eastAsia="Times New Roman" w:hAnsi="Times New Roman" w:cs="Times New Roman"/>
          <w:sz w:val="24"/>
          <w:szCs w:val="24"/>
        </w:rPr>
        <w:t xml:space="preserve">.) zlomok </w:t>
      </w:r>
      <w:proofErr w:type="spellStart"/>
      <w:r>
        <w:rPr>
          <w:rFonts w:ascii="Times New Roman" w:eastAsia="Times New Roman" w:hAnsi="Times New Roman" w:cs="Times New Roman"/>
          <w:sz w:val="24"/>
          <w:szCs w:val="24"/>
        </w:rPr>
        <w:t>adsorbátu</w:t>
      </w:r>
      <w:proofErr w:type="spellEnd"/>
      <w:r>
        <w:rPr>
          <w:rFonts w:ascii="Times New Roman" w:eastAsia="Times New Roman" w:hAnsi="Times New Roman" w:cs="Times New Roman"/>
          <w:sz w:val="24"/>
          <w:szCs w:val="24"/>
        </w:rPr>
        <w:t xml:space="preserve"> na povrchu </w:t>
      </w:r>
      <w:proofErr w:type="spellStart"/>
      <w:r>
        <w:rPr>
          <w:rFonts w:ascii="Times New Roman" w:eastAsia="Times New Roman" w:hAnsi="Times New Roman" w:cs="Times New Roman"/>
          <w:sz w:val="24"/>
          <w:szCs w:val="24"/>
        </w:rPr>
        <w:t>adsorbenta</w:t>
      </w:r>
      <w:proofErr w:type="spellEnd"/>
      <w:r>
        <w:rPr>
          <w:rFonts w:ascii="Times New Roman" w:eastAsia="Times New Roman" w:hAnsi="Times New Roman" w:cs="Times New Roman"/>
          <w:sz w:val="24"/>
          <w:szCs w:val="24"/>
        </w:rPr>
        <w:t xml:space="preserve"> [l],</w:t>
      </w: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ab/>
        <w:t>- exponent [l],</w:t>
      </w:r>
    </w:p>
    <w:p w:rsidR="00D86BB2" w:rsidRDefault="00D86BB2" w:rsidP="00D86BB2">
      <w:pPr>
        <w:spacing w:line="276" w:lineRule="auto"/>
        <w:ind w:firstLine="708"/>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A</w:t>
      </w:r>
      <w:proofErr w:type="spellEnd"/>
      <w:r>
        <w:rPr>
          <w:rFonts w:ascii="Times New Roman" w:eastAsia="Times New Roman" w:hAnsi="Times New Roman" w:cs="Times New Roman"/>
          <w:sz w:val="24"/>
          <w:szCs w:val="24"/>
        </w:rPr>
        <w:tab/>
        <w:t>- parciálny tlak adsorbovanej zložky v parno-plynnej zmesi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w:t>
      </w:r>
    </w:p>
    <w:p w:rsidR="00D86BB2" w:rsidRDefault="00D86BB2" w:rsidP="00D86BB2">
      <w:pPr>
        <w:spacing w:line="276" w:lineRule="auto"/>
        <w:rPr>
          <w:rFonts w:ascii="Times New Roman" w:eastAsia="Times New Roman" w:hAnsi="Times New Roman" w:cs="Times New Roman"/>
          <w:sz w:val="24"/>
          <w:szCs w:val="24"/>
        </w:rPr>
      </w:pP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 b = 1, potom </w:t>
      </w:r>
      <w:r w:rsidRPr="005E077C">
        <w:rPr>
          <w:rFonts w:ascii="Times New Roman" w:eastAsia="Times New Roman" w:hAnsi="Times New Roman" w:cs="Times New Roman"/>
          <w:sz w:val="24"/>
          <w:szCs w:val="24"/>
        </w:rPr>
        <w:t xml:space="preserve">vzťah </w:t>
      </w:r>
      <w:r w:rsidRPr="005E077C">
        <w:rPr>
          <w:rFonts w:ascii="Times New Roman" w:eastAsia="Times New Roman" w:hAnsi="Times New Roman" w:cs="Times New Roman"/>
          <w:i/>
          <w:sz w:val="24"/>
          <w:szCs w:val="24"/>
        </w:rPr>
        <w:t>(3.9)</w:t>
      </w:r>
      <w:r w:rsidRPr="005E077C">
        <w:rPr>
          <w:rFonts w:ascii="Times New Roman" w:eastAsia="Times New Roman" w:hAnsi="Times New Roman" w:cs="Times New Roman"/>
          <w:sz w:val="24"/>
          <w:szCs w:val="24"/>
        </w:rPr>
        <w:t xml:space="preserve"> prejde</w:t>
      </w:r>
      <w:r>
        <w:rPr>
          <w:rFonts w:ascii="Times New Roman" w:eastAsia="Times New Roman" w:hAnsi="Times New Roman" w:cs="Times New Roman"/>
          <w:sz w:val="24"/>
          <w:szCs w:val="24"/>
        </w:rPr>
        <w:t xml:space="preserve"> na Henryho vzťah známy z absorpcie.</w:t>
      </w:r>
    </w:p>
    <w:p w:rsidR="00D86BB2"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Často sa používa aj </w:t>
      </w:r>
      <w:proofErr w:type="spellStart"/>
      <w:r>
        <w:rPr>
          <w:rFonts w:ascii="Times New Roman" w:eastAsia="Times New Roman" w:hAnsi="Times New Roman" w:cs="Times New Roman"/>
          <w:i/>
          <w:sz w:val="24"/>
          <w:szCs w:val="24"/>
        </w:rPr>
        <w:t>Langmuirova</w:t>
      </w:r>
      <w:proofErr w:type="spellEnd"/>
      <w:r>
        <w:rPr>
          <w:rFonts w:ascii="Times New Roman" w:eastAsia="Times New Roman" w:hAnsi="Times New Roman" w:cs="Times New Roman"/>
          <w:i/>
          <w:sz w:val="24"/>
          <w:szCs w:val="24"/>
        </w:rPr>
        <w:t xml:space="preserve"> izoterma,</w:t>
      </w:r>
      <w:r>
        <w:rPr>
          <w:rFonts w:ascii="Times New Roman" w:eastAsia="Times New Roman" w:hAnsi="Times New Roman" w:cs="Times New Roman"/>
          <w:sz w:val="24"/>
          <w:szCs w:val="24"/>
        </w:rPr>
        <w:t xml:space="preserve"> ktorá vyjadruje stupeň zaplnenia povrchu </w:t>
      </w:r>
      <w:proofErr w:type="spellStart"/>
      <w:r>
        <w:rPr>
          <w:rFonts w:ascii="Times New Roman" w:eastAsia="Times New Roman" w:hAnsi="Times New Roman" w:cs="Times New Roman"/>
          <w:sz w:val="24"/>
          <w:szCs w:val="24"/>
        </w:rPr>
        <w:t>adsorbenta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monomolekulovou</w:t>
      </w:r>
      <w:proofErr w:type="spellEnd"/>
      <w:r>
        <w:rPr>
          <w:rFonts w:ascii="Times New Roman" w:eastAsia="Times New Roman" w:hAnsi="Times New Roman" w:cs="Times New Roman"/>
          <w:sz w:val="24"/>
          <w:szCs w:val="24"/>
        </w:rPr>
        <w:t xml:space="preserve"> vrstvou </w:t>
      </w:r>
      <w:proofErr w:type="spellStart"/>
      <w:r>
        <w:rPr>
          <w:rFonts w:ascii="Times New Roman" w:eastAsia="Times New Roman" w:hAnsi="Times New Roman" w:cs="Times New Roman"/>
          <w:sz w:val="24"/>
          <w:szCs w:val="24"/>
        </w:rPr>
        <w:t>adsorbátu</w:t>
      </w:r>
      <w:proofErr w:type="spellEnd"/>
      <w:r>
        <w:rPr>
          <w:rFonts w:ascii="Times New Roman" w:eastAsia="Times New Roman" w:hAnsi="Times New Roman" w:cs="Times New Roman"/>
          <w:sz w:val="24"/>
          <w:szCs w:val="24"/>
        </w:rPr>
        <w:t xml:space="preserve"> a má tvar:</w:t>
      </w:r>
    </w:p>
    <w:p w:rsidR="00D86BB2" w:rsidRDefault="00D86BB2" w:rsidP="00D86BB2">
      <w:pPr>
        <w:spacing w:line="276" w:lineRule="auto"/>
        <w:rPr>
          <w:rFonts w:ascii="Times New Roman" w:eastAsia="Times New Roman" w:hAnsi="Times New Roman" w:cs="Times New Roman"/>
          <w:sz w:val="24"/>
          <w:szCs w:val="24"/>
        </w:rPr>
      </w:pPr>
    </w:p>
    <w:p w:rsidR="00D86BB2" w:rsidRDefault="00D86BB2" w:rsidP="00D86BB2">
      <w:pPr>
        <w:spacing w:line="276" w:lineRule="auto"/>
        <w:jc w:val="right"/>
        <w:rPr>
          <w:rFonts w:ascii="Times New Roman" w:eastAsia="Times New Roman" w:hAnsi="Times New Roman" w:cs="Times New Roman"/>
          <w:sz w:val="24"/>
          <w:szCs w:val="24"/>
        </w:rPr>
      </w:pPr>
      <m:oMath>
        <m:r>
          <w:rPr>
            <w:rFonts w:ascii="Cambria Math" w:eastAsia="Cambria Math" w:hAnsi="Cambria Math" w:cs="Cambria Math"/>
            <w:sz w:val="24"/>
            <w:szCs w:val="24"/>
          </w:rPr>
          <m:t xml:space="preserve">      θ=</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X</m:t>
            </m:r>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n</m:t>
                </m:r>
              </m:sub>
            </m:sSub>
          </m:den>
        </m:f>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 xml:space="preserve">B.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A</m:t>
                </m:r>
              </m:sub>
            </m:sSub>
          </m:num>
          <m:den>
            <m:r>
              <w:rPr>
                <w:rFonts w:ascii="Cambria Math" w:eastAsia="Cambria Math" w:hAnsi="Cambria Math" w:cs="Cambria Math"/>
                <w:sz w:val="24"/>
                <w:szCs w:val="24"/>
              </w:rPr>
              <m:t xml:space="preserve">1+B.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A</m:t>
                </m:r>
              </m:sub>
            </m:sSub>
          </m:den>
        </m:f>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(3.10)</w:t>
      </w:r>
    </w:p>
    <w:p w:rsidR="00D86BB2" w:rsidRDefault="00D86BB2" w:rsidP="00D86BB2">
      <w:pPr>
        <w:spacing w:line="276" w:lineRule="auto"/>
        <w:jc w:val="right"/>
        <w:rPr>
          <w:rFonts w:ascii="Times New Roman" w:eastAsia="Times New Roman" w:hAnsi="Times New Roman" w:cs="Times New Roman"/>
          <w:sz w:val="24"/>
          <w:szCs w:val="24"/>
        </w:rPr>
      </w:pP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kde</w:t>
      </w:r>
      <w:r>
        <w:rPr>
          <w:rFonts w:ascii="Times New Roman" w:eastAsia="Times New Roman" w:hAnsi="Times New Roman" w:cs="Times New Roman"/>
          <w:sz w:val="24"/>
          <w:szCs w:val="24"/>
        </w:rPr>
        <w:tab/>
      </w:r>
      <w:proofErr w:type="spellStart"/>
      <w:r>
        <w:rPr>
          <w:rFonts w:ascii="Times New Roman" w:eastAsia="Times New Roman" w:hAnsi="Times New Roman" w:cs="Times New Roman"/>
          <w:i/>
          <w:sz w:val="24"/>
          <w:szCs w:val="24"/>
        </w:rPr>
        <w:t>X</w:t>
      </w:r>
      <w:r>
        <w:rPr>
          <w:rFonts w:ascii="Times New Roman" w:eastAsia="Times New Roman" w:hAnsi="Times New Roman" w:cs="Times New Roman"/>
          <w:i/>
          <w:sz w:val="24"/>
          <w:szCs w:val="24"/>
          <w:vertAlign w:val="subscript"/>
        </w:rPr>
        <w:t>n</w:t>
      </w:r>
      <w:proofErr w:type="spellEnd"/>
      <w:r>
        <w:rPr>
          <w:rFonts w:ascii="Times New Roman" w:eastAsia="Times New Roman" w:hAnsi="Times New Roman" w:cs="Times New Roman"/>
          <w:sz w:val="24"/>
          <w:szCs w:val="24"/>
        </w:rPr>
        <w:tab/>
        <w:t xml:space="preserve">je koncentračná konštanta vyjadrujúca stav, kedy je povrch </w:t>
      </w:r>
      <w:proofErr w:type="spellStart"/>
      <w:r>
        <w:rPr>
          <w:rFonts w:ascii="Times New Roman" w:eastAsia="Times New Roman" w:hAnsi="Times New Roman" w:cs="Times New Roman"/>
          <w:sz w:val="24"/>
          <w:szCs w:val="24"/>
        </w:rPr>
        <w:t>adsorbenta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nasýte</w:t>
      </w:r>
      <w:proofErr w:type="spellEnd"/>
      <w:r>
        <w:rPr>
          <w:rFonts w:ascii="Times New Roman" w:eastAsia="Times New Roman" w:hAnsi="Times New Roman" w:cs="Times New Roman"/>
          <w:sz w:val="24"/>
          <w:szCs w:val="24"/>
        </w:rPr>
        <w:t>-</w:t>
      </w: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adsorbátom</w:t>
      </w:r>
      <w:proofErr w:type="spellEnd"/>
      <w:r>
        <w:rPr>
          <w:rFonts w:ascii="Times New Roman" w:eastAsia="Times New Roman" w:hAnsi="Times New Roman" w:cs="Times New Roman"/>
          <w:sz w:val="24"/>
          <w:szCs w:val="24"/>
        </w:rPr>
        <w:t xml:space="preserve"> vytvárajúcim </w:t>
      </w:r>
      <w:proofErr w:type="spellStart"/>
      <w:r>
        <w:rPr>
          <w:rFonts w:ascii="Times New Roman" w:eastAsia="Times New Roman" w:hAnsi="Times New Roman" w:cs="Times New Roman"/>
          <w:sz w:val="24"/>
          <w:szCs w:val="24"/>
        </w:rPr>
        <w:t>monomolekulovú</w:t>
      </w:r>
      <w:proofErr w:type="spellEnd"/>
      <w:r>
        <w:rPr>
          <w:rFonts w:ascii="Times New Roman" w:eastAsia="Times New Roman" w:hAnsi="Times New Roman" w:cs="Times New Roman"/>
          <w:sz w:val="24"/>
          <w:szCs w:val="24"/>
        </w:rPr>
        <w:t xml:space="preserve"> vrstvu,</w:t>
      </w: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ab/>
        <w:t>- konštanta.</w:t>
      </w:r>
    </w:p>
    <w:p w:rsidR="00D86BB2" w:rsidRDefault="00D86BB2" w:rsidP="00D86BB2">
      <w:pPr>
        <w:spacing w:line="276" w:lineRule="auto"/>
        <w:ind w:firstLine="360"/>
        <w:rPr>
          <w:rFonts w:ascii="Times New Roman" w:eastAsia="Times New Roman" w:hAnsi="Times New Roman" w:cs="Times New Roman"/>
          <w:sz w:val="24"/>
          <w:szCs w:val="24"/>
        </w:rPr>
      </w:pPr>
    </w:p>
    <w:p w:rsidR="00D86BB2" w:rsidRPr="001756CB" w:rsidRDefault="00D86BB2" w:rsidP="00D86BB2">
      <w:pPr>
        <w:spacing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Typický </w:t>
      </w:r>
      <w:r w:rsidRPr="005E077C">
        <w:rPr>
          <w:rFonts w:ascii="Times New Roman" w:eastAsia="Times New Roman" w:hAnsi="Times New Roman" w:cs="Times New Roman"/>
          <w:sz w:val="24"/>
          <w:szCs w:val="24"/>
        </w:rPr>
        <w:t>priebeh rovnovážnej krivky vyjadrujúcej adsorpciu pár je na Obr. 3.5. Čím je krivka strmšia, tým je nižšia schopnosť pár adsorbovať sa, a táto schopnosť klesá s rastúcim mólovým objemom a s nižšou kritickou teplotou.</w:t>
      </w:r>
      <w:r>
        <w:rPr>
          <w:rFonts w:ascii="Times New Roman" w:eastAsia="Times New Roman" w:hAnsi="Times New Roman" w:cs="Times New Roman"/>
          <w:sz w:val="24"/>
          <w:szCs w:val="24"/>
        </w:rPr>
        <w:t xml:space="preserve"> </w:t>
      </w:r>
      <w:r w:rsidRPr="005E077C">
        <w:rPr>
          <w:rFonts w:ascii="Times New Roman" w:eastAsia="Times New Roman" w:hAnsi="Times New Roman" w:cs="Times New Roman"/>
          <w:sz w:val="24"/>
          <w:szCs w:val="24"/>
        </w:rPr>
        <w:t xml:space="preserve">Ak je proces adsorpcie reverzibilný dej, môže pri </w:t>
      </w:r>
      <w:proofErr w:type="spellStart"/>
      <w:r w:rsidRPr="005E077C">
        <w:rPr>
          <w:rFonts w:ascii="Times New Roman" w:eastAsia="Times New Roman" w:hAnsi="Times New Roman" w:cs="Times New Roman"/>
          <w:sz w:val="24"/>
          <w:szCs w:val="24"/>
        </w:rPr>
        <w:t>desorpčnom</w:t>
      </w:r>
      <w:proofErr w:type="spellEnd"/>
      <w:r w:rsidRPr="005E077C">
        <w:rPr>
          <w:rFonts w:ascii="Times New Roman" w:eastAsia="Times New Roman" w:hAnsi="Times New Roman" w:cs="Times New Roman"/>
          <w:sz w:val="24"/>
          <w:szCs w:val="24"/>
        </w:rPr>
        <w:t xml:space="preserve"> priebehu nastať jav </w:t>
      </w:r>
      <w:proofErr w:type="spellStart"/>
      <w:r w:rsidRPr="005E077C">
        <w:rPr>
          <w:rFonts w:ascii="Times New Roman" w:eastAsia="Times New Roman" w:hAnsi="Times New Roman" w:cs="Times New Roman"/>
          <w:sz w:val="24"/>
          <w:szCs w:val="24"/>
        </w:rPr>
        <w:t>hysterézie</w:t>
      </w:r>
      <w:proofErr w:type="spellEnd"/>
      <w:r w:rsidRPr="005E077C">
        <w:rPr>
          <w:rFonts w:ascii="Times New Roman" w:eastAsia="Times New Roman" w:hAnsi="Times New Roman" w:cs="Times New Roman"/>
          <w:sz w:val="24"/>
          <w:szCs w:val="24"/>
        </w:rPr>
        <w:t xml:space="preserve"> - </w:t>
      </w:r>
      <w:proofErr w:type="spellStart"/>
      <w:r w:rsidRPr="005E077C">
        <w:rPr>
          <w:rFonts w:ascii="Times New Roman" w:eastAsia="Times New Roman" w:hAnsi="Times New Roman" w:cs="Times New Roman"/>
          <w:sz w:val="24"/>
          <w:szCs w:val="24"/>
        </w:rPr>
        <w:t>desorpčná</w:t>
      </w:r>
      <w:proofErr w:type="spellEnd"/>
      <w:r w:rsidRPr="005E077C">
        <w:rPr>
          <w:rFonts w:ascii="Times New Roman" w:eastAsia="Times New Roman" w:hAnsi="Times New Roman" w:cs="Times New Roman"/>
          <w:sz w:val="24"/>
          <w:szCs w:val="24"/>
        </w:rPr>
        <w:t xml:space="preserve"> izoterma je v určitom rozmedzí hodnôt X pod rovnovážnou krivkou pre adsorpciu, Obr. 3.6.</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572"/>
      </w:tblGrid>
      <w:tr w:rsidR="00D86BB2" w:rsidTr="00810E76">
        <w:tc>
          <w:tcPr>
            <w:tcW w:w="4606" w:type="dxa"/>
          </w:tcPr>
          <w:p w:rsidR="00D86BB2" w:rsidRDefault="00D86BB2" w:rsidP="00810E76">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AB6E3C" wp14:editId="33B0BB21">
                  <wp:extent cx="2857500" cy="1766769"/>
                  <wp:effectExtent l="0" t="0" r="0" b="0"/>
                  <wp:docPr id="56" name="image68.png" descr="C:\Users\Admin\Desktop\ei\2014,2015\meb\5.1.png"/>
                  <wp:cNvGraphicFramePr/>
                  <a:graphic xmlns:a="http://schemas.openxmlformats.org/drawingml/2006/main">
                    <a:graphicData uri="http://schemas.openxmlformats.org/drawingml/2006/picture">
                      <pic:pic xmlns:pic="http://schemas.openxmlformats.org/drawingml/2006/picture">
                        <pic:nvPicPr>
                          <pic:cNvPr id="0" name="image68.png" descr="C:\Users\Admin\Desktop\ei\2014,2015\meb\5.1.png"/>
                          <pic:cNvPicPr preferRelativeResize="0"/>
                        </pic:nvPicPr>
                        <pic:blipFill>
                          <a:blip r:embed="rId6" cstate="print"/>
                          <a:srcRect/>
                          <a:stretch>
                            <a:fillRect/>
                          </a:stretch>
                        </pic:blipFill>
                        <pic:spPr>
                          <a:xfrm>
                            <a:off x="0" y="0"/>
                            <a:ext cx="2857500" cy="1766769"/>
                          </a:xfrm>
                          <a:prstGeom prst="rect">
                            <a:avLst/>
                          </a:prstGeom>
                          <a:ln/>
                        </pic:spPr>
                      </pic:pic>
                    </a:graphicData>
                  </a:graphic>
                </wp:inline>
              </w:drawing>
            </w:r>
          </w:p>
        </w:tc>
        <w:tc>
          <w:tcPr>
            <w:tcW w:w="4606" w:type="dxa"/>
          </w:tcPr>
          <w:p w:rsidR="00D86BB2" w:rsidRDefault="00D86BB2" w:rsidP="00810E7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242DDD" wp14:editId="6C0035B3">
                  <wp:extent cx="2533650" cy="1778588"/>
                  <wp:effectExtent l="0" t="0" r="0" b="0"/>
                  <wp:docPr id="57" name="image60.png" descr="C:\Users\Admin\Desktop\ei\2014,2015\meb\5.2.png"/>
                  <wp:cNvGraphicFramePr/>
                  <a:graphic xmlns:a="http://schemas.openxmlformats.org/drawingml/2006/main">
                    <a:graphicData uri="http://schemas.openxmlformats.org/drawingml/2006/picture">
                      <pic:pic xmlns:pic="http://schemas.openxmlformats.org/drawingml/2006/picture">
                        <pic:nvPicPr>
                          <pic:cNvPr id="0" name="image60.png" descr="C:\Users\Admin\Desktop\ei\2014,2015\meb\5.2.png"/>
                          <pic:cNvPicPr preferRelativeResize="0"/>
                        </pic:nvPicPr>
                        <pic:blipFill>
                          <a:blip r:embed="rId7" cstate="print"/>
                          <a:srcRect/>
                          <a:stretch>
                            <a:fillRect/>
                          </a:stretch>
                        </pic:blipFill>
                        <pic:spPr>
                          <a:xfrm>
                            <a:off x="0" y="0"/>
                            <a:ext cx="2533650" cy="1778588"/>
                          </a:xfrm>
                          <a:prstGeom prst="rect">
                            <a:avLst/>
                          </a:prstGeom>
                          <a:ln/>
                        </pic:spPr>
                      </pic:pic>
                    </a:graphicData>
                  </a:graphic>
                </wp:inline>
              </w:drawing>
            </w:r>
          </w:p>
        </w:tc>
      </w:tr>
      <w:tr w:rsidR="00D86BB2" w:rsidTr="00810E76">
        <w:tc>
          <w:tcPr>
            <w:tcW w:w="4606" w:type="dxa"/>
          </w:tcPr>
          <w:p w:rsidR="00D86BB2" w:rsidRPr="005E077C" w:rsidRDefault="00D86BB2" w:rsidP="00810E7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Obr. 3.5</w:t>
            </w:r>
            <w:r w:rsidRPr="005E077C">
              <w:rPr>
                <w:rFonts w:ascii="Times New Roman" w:eastAsia="Times New Roman" w:hAnsi="Times New Roman" w:cs="Times New Roman"/>
                <w:sz w:val="20"/>
                <w:szCs w:val="20"/>
              </w:rPr>
              <w:t xml:space="preserve"> Rovnováha pri adsorpcii pár</w:t>
            </w:r>
          </w:p>
        </w:tc>
        <w:tc>
          <w:tcPr>
            <w:tcW w:w="4606" w:type="dxa"/>
          </w:tcPr>
          <w:p w:rsidR="00D86BB2" w:rsidRPr="005E077C" w:rsidRDefault="00D86BB2" w:rsidP="00810E7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Obr. 3.6</w:t>
            </w:r>
            <w:r w:rsidRPr="005E077C">
              <w:rPr>
                <w:rFonts w:ascii="Times New Roman" w:eastAsia="Times New Roman" w:hAnsi="Times New Roman" w:cs="Times New Roman"/>
                <w:sz w:val="20"/>
                <w:szCs w:val="20"/>
              </w:rPr>
              <w:t xml:space="preserve"> Rovnovážny adsorpčný diagram</w:t>
            </w:r>
            <w:r>
              <w:rPr>
                <w:rFonts w:ascii="Times New Roman" w:eastAsia="Times New Roman" w:hAnsi="Times New Roman" w:cs="Times New Roman"/>
                <w:sz w:val="20"/>
                <w:szCs w:val="20"/>
              </w:rPr>
              <w:t xml:space="preserve"> </w:t>
            </w:r>
            <w:r w:rsidRPr="005E077C">
              <w:rPr>
                <w:rFonts w:ascii="Times New Roman" w:eastAsia="Times New Roman" w:hAnsi="Times New Roman" w:cs="Times New Roman"/>
                <w:sz w:val="20"/>
                <w:szCs w:val="20"/>
              </w:rPr>
              <w:t>pre reverzibilný dej</w:t>
            </w:r>
          </w:p>
        </w:tc>
      </w:tr>
    </w:tbl>
    <w:p w:rsidR="00D86BB2" w:rsidRDefault="00D86BB2" w:rsidP="00D86BB2">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Freundlichova</w:t>
      </w:r>
      <w:proofErr w:type="spellEnd"/>
      <w:r>
        <w:rPr>
          <w:rFonts w:ascii="Times New Roman" w:eastAsia="Times New Roman" w:hAnsi="Times New Roman" w:cs="Times New Roman"/>
          <w:sz w:val="24"/>
          <w:szCs w:val="24"/>
        </w:rPr>
        <w:t xml:space="preserve"> izoterma sa vyjadruje aj v tvare:</w:t>
      </w:r>
    </w:p>
    <w:p w:rsidR="00D86BB2" w:rsidRDefault="00D86BB2" w:rsidP="00D86BB2">
      <w:pPr>
        <w:jc w:val="right"/>
        <w:rPr>
          <w:rFonts w:ascii="Times New Roman" w:eastAsia="Times New Roman" w:hAnsi="Times New Roman" w:cs="Times New Roman"/>
          <w:sz w:val="24"/>
          <w:szCs w:val="24"/>
        </w:rPr>
      </w:pP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X</m:t>
            </m:r>
          </m:e>
        </m:acc>
        <m:r>
          <w:rPr>
            <w:rFonts w:ascii="Cambria Math" w:eastAsia="Cambria Math" w:hAnsi="Cambria Math" w:cs="Cambria Math"/>
            <w:sz w:val="24"/>
            <w:szCs w:val="24"/>
          </w:rPr>
          <m:t>=k</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p</m:t>
            </m:r>
          </m:e>
          <m:sub>
            <m:r>
              <w:rPr>
                <w:rFonts w:ascii="Cambria Math" w:eastAsia="Cambria Math" w:hAnsi="Cambria Math" w:cs="Cambria Math"/>
                <w:sz w:val="24"/>
                <w:szCs w:val="24"/>
              </w:rPr>
              <m:t>A</m:t>
            </m:r>
          </m:sub>
          <m:sup>
            <m:r>
              <w:rPr>
                <w:rFonts w:ascii="Cambria Math" w:eastAsia="Cambria Math" w:hAnsi="Cambria Math" w:cs="Cambria Math"/>
                <w:sz w:val="24"/>
                <w:szCs w:val="24"/>
              </w:rPr>
              <m:t>n</m:t>
            </m:r>
          </m:sup>
        </m:sSubSup>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(3.11)</w:t>
      </w:r>
    </w:p>
    <w:p w:rsidR="00D86BB2" w:rsidRPr="005E077C" w:rsidRDefault="00D86BB2" w:rsidP="00D86BB2">
      <w:pPr>
        <w:jc w:val="right"/>
        <w:rPr>
          <w:rFonts w:ascii="Times New Roman" w:eastAsia="Times New Roman" w:hAnsi="Times New Roman" w:cs="Times New Roman"/>
          <w:sz w:val="24"/>
          <w:szCs w:val="24"/>
        </w:rPr>
      </w:pPr>
    </w:p>
    <w:p w:rsidR="00D86BB2"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ktorý je vhodnejší pre opis adsorpčného procesu, pretože zohľadňuje vplyv parciálneho tlaku </w:t>
      </w:r>
      <w:proofErr w:type="spellStart"/>
      <w:r>
        <w:rPr>
          <w:rFonts w:ascii="Times New Roman" w:eastAsia="Times New Roman" w:hAnsi="Times New Roman" w:cs="Times New Roman"/>
          <w:sz w:val="24"/>
          <w:szCs w:val="24"/>
        </w:rPr>
        <w:t>adsorptívu</w:t>
      </w:r>
      <w:proofErr w:type="spellEnd"/>
      <w:r>
        <w:rPr>
          <w:rFonts w:ascii="Times New Roman" w:eastAsia="Times New Roman" w:hAnsi="Times New Roman" w:cs="Times New Roman"/>
          <w:sz w:val="24"/>
          <w:szCs w:val="24"/>
        </w:rPr>
        <w:t xml:space="preserve"> v parno-plynnej zmesi na koncentráciu </w:t>
      </w:r>
      <w:proofErr w:type="spellStart"/>
      <w:r>
        <w:rPr>
          <w:rFonts w:ascii="Times New Roman" w:eastAsia="Times New Roman" w:hAnsi="Times New Roman" w:cs="Times New Roman"/>
          <w:sz w:val="24"/>
          <w:szCs w:val="24"/>
        </w:rPr>
        <w:t>adsorbátu</w:t>
      </w:r>
      <w:proofErr w:type="spellEnd"/>
      <w:r>
        <w:rPr>
          <w:rFonts w:ascii="Times New Roman" w:eastAsia="Times New Roman" w:hAnsi="Times New Roman" w:cs="Times New Roman"/>
          <w:sz w:val="24"/>
          <w:szCs w:val="24"/>
        </w:rPr>
        <w:t xml:space="preserve"> na povrchu </w:t>
      </w:r>
      <w:proofErr w:type="spellStart"/>
      <w:r>
        <w:rPr>
          <w:rFonts w:ascii="Times New Roman" w:eastAsia="Times New Roman" w:hAnsi="Times New Roman" w:cs="Times New Roman"/>
          <w:sz w:val="24"/>
          <w:szCs w:val="24"/>
        </w:rPr>
        <w:t>adsorbenta</w:t>
      </w:r>
      <w:proofErr w:type="spellEnd"/>
      <w:r>
        <w:rPr>
          <w:rFonts w:ascii="Times New Roman" w:eastAsia="Times New Roman" w:hAnsi="Times New Roman" w:cs="Times New Roman"/>
          <w:sz w:val="24"/>
          <w:szCs w:val="24"/>
        </w:rPr>
        <w:t xml:space="preserve">. Konštanta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závisí  od druhu </w:t>
      </w:r>
      <w:proofErr w:type="spellStart"/>
      <w:r>
        <w:rPr>
          <w:rFonts w:ascii="Times New Roman" w:eastAsia="Times New Roman" w:hAnsi="Times New Roman" w:cs="Times New Roman"/>
          <w:sz w:val="24"/>
          <w:szCs w:val="24"/>
        </w:rPr>
        <w:t>adsorptívu</w:t>
      </w:r>
      <w:proofErr w:type="spellEnd"/>
      <w:r>
        <w:rPr>
          <w:rFonts w:ascii="Times New Roman" w:eastAsia="Times New Roman" w:hAnsi="Times New Roman" w:cs="Times New Roman"/>
          <w:sz w:val="24"/>
          <w:szCs w:val="24"/>
        </w:rPr>
        <w:t xml:space="preserve"> a mení sa v širokom rozsahu, exponent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je v rozsahu 0,2 až 0,9 a rastie s teplotou.</w:t>
      </w:r>
    </w:p>
    <w:p w:rsidR="00D86BB2" w:rsidRPr="005E077C" w:rsidRDefault="00D86BB2" w:rsidP="00D86B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 xml:space="preserve">Podobne, i rovnicu pre </w:t>
      </w:r>
      <w:proofErr w:type="spellStart"/>
      <w:r w:rsidRPr="005E077C">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5E077C">
        <w:rPr>
          <w:rFonts w:ascii="Times New Roman" w:eastAsia="Times New Roman" w:hAnsi="Times New Roman" w:cs="Times New Roman"/>
          <w:sz w:val="24"/>
          <w:szCs w:val="24"/>
        </w:rPr>
        <w:t>ngmuirovu</w:t>
      </w:r>
      <w:proofErr w:type="spellEnd"/>
      <w:r w:rsidRPr="005E077C">
        <w:rPr>
          <w:rFonts w:ascii="Times New Roman" w:eastAsia="Times New Roman" w:hAnsi="Times New Roman" w:cs="Times New Roman"/>
          <w:sz w:val="24"/>
          <w:szCs w:val="24"/>
        </w:rPr>
        <w:t xml:space="preserve"> izotermu možno vhodnejšie napísať v tvare:</w:t>
      </w:r>
    </w:p>
    <w:p w:rsidR="00D86BB2" w:rsidRPr="005E077C" w:rsidRDefault="00D86BB2" w:rsidP="00D86BB2">
      <w:pPr>
        <w:spacing w:line="276" w:lineRule="auto"/>
        <w:jc w:val="right"/>
        <w:rPr>
          <w:rFonts w:ascii="Times New Roman" w:eastAsia="Times New Roman" w:hAnsi="Times New Roman" w:cs="Times New Roman"/>
          <w:sz w:val="24"/>
          <w:szCs w:val="24"/>
        </w:rPr>
      </w:pP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X</m:t>
            </m:r>
          </m:e>
        </m:acc>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 xml:space="preserve">A.B.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A</m:t>
                </m:r>
              </m:sub>
            </m:sSub>
          </m:num>
          <m:den>
            <m:r>
              <w:rPr>
                <w:rFonts w:ascii="Cambria Math" w:eastAsia="Cambria Math" w:hAnsi="Cambria Math" w:cs="Cambria Math"/>
                <w:sz w:val="24"/>
                <w:szCs w:val="24"/>
              </w:rPr>
              <m:t xml:space="preserve">1+A.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A</m:t>
                </m:r>
              </m:sub>
            </m:sSub>
          </m:den>
        </m:f>
      </m:oMath>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(3.12)</w:t>
      </w:r>
    </w:p>
    <w:p w:rsidR="00D86BB2" w:rsidRPr="005E077C" w:rsidRDefault="00D86BB2" w:rsidP="00D86BB2">
      <w:pPr>
        <w:spacing w:line="276" w:lineRule="auto"/>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 xml:space="preserve">kde </w:t>
      </w:r>
      <w:r w:rsidRPr="005E077C">
        <w:rPr>
          <w:rFonts w:ascii="Times New Roman" w:eastAsia="Times New Roman" w:hAnsi="Times New Roman" w:cs="Times New Roman"/>
          <w:i/>
          <w:sz w:val="24"/>
          <w:szCs w:val="24"/>
        </w:rPr>
        <w:t>A, B</w:t>
      </w:r>
      <w:r w:rsidRPr="005E077C">
        <w:rPr>
          <w:rFonts w:ascii="Times New Roman" w:eastAsia="Times New Roman" w:hAnsi="Times New Roman" w:cs="Times New Roman"/>
          <w:sz w:val="24"/>
          <w:szCs w:val="24"/>
        </w:rPr>
        <w:t xml:space="preserve"> sú konštanty závislé od vlastností </w:t>
      </w:r>
      <w:proofErr w:type="spellStart"/>
      <w:r w:rsidRPr="005E077C">
        <w:rPr>
          <w:rFonts w:ascii="Times New Roman" w:eastAsia="Times New Roman" w:hAnsi="Times New Roman" w:cs="Times New Roman"/>
          <w:sz w:val="24"/>
          <w:szCs w:val="24"/>
        </w:rPr>
        <w:t>adsorbenta</w:t>
      </w:r>
      <w:proofErr w:type="spellEnd"/>
      <w:r w:rsidRPr="005E077C">
        <w:rPr>
          <w:rFonts w:ascii="Times New Roman" w:eastAsia="Times New Roman" w:hAnsi="Times New Roman" w:cs="Times New Roman"/>
          <w:sz w:val="24"/>
          <w:szCs w:val="24"/>
        </w:rPr>
        <w:t xml:space="preserve"> a adsorbujúcej sa látky.</w:t>
      </w:r>
    </w:p>
    <w:p w:rsidR="00D86BB2" w:rsidRPr="005E077C" w:rsidRDefault="00D86BB2" w:rsidP="00D86BB2">
      <w:pPr>
        <w:spacing w:line="276" w:lineRule="auto"/>
        <w:ind w:firstLine="851"/>
        <w:rPr>
          <w:rFonts w:ascii="Times New Roman" w:eastAsia="Times New Roman" w:hAnsi="Times New Roman" w:cs="Times New Roman"/>
          <w:sz w:val="24"/>
          <w:szCs w:val="24"/>
        </w:rPr>
      </w:pPr>
    </w:p>
    <w:p w:rsidR="00D86BB2" w:rsidRPr="005E077C" w:rsidRDefault="00D86BB2" w:rsidP="00D86BB2">
      <w:pPr>
        <w:spacing w:line="276" w:lineRule="auto"/>
        <w:ind w:firstLine="851"/>
        <w:rPr>
          <w:rFonts w:ascii="Times New Roman" w:eastAsia="Times New Roman" w:hAnsi="Times New Roman" w:cs="Times New Roman"/>
          <w:sz w:val="24"/>
          <w:szCs w:val="24"/>
        </w:rPr>
      </w:pPr>
      <w:proofErr w:type="spellStart"/>
      <w:r w:rsidRPr="005E077C">
        <w:rPr>
          <w:rFonts w:ascii="Times New Roman" w:eastAsia="Times New Roman" w:hAnsi="Times New Roman" w:cs="Times New Roman"/>
          <w:sz w:val="24"/>
          <w:szCs w:val="24"/>
        </w:rPr>
        <w:t>Freundlichova</w:t>
      </w:r>
      <w:proofErr w:type="spellEnd"/>
      <w:r w:rsidRPr="005E077C">
        <w:rPr>
          <w:rFonts w:ascii="Times New Roman" w:eastAsia="Times New Roman" w:hAnsi="Times New Roman" w:cs="Times New Roman"/>
          <w:sz w:val="24"/>
          <w:szCs w:val="24"/>
        </w:rPr>
        <w:t xml:space="preserve"> izoterma sa o niečo odlišuje od </w:t>
      </w:r>
      <w:proofErr w:type="spellStart"/>
      <w:r w:rsidRPr="005E077C">
        <w:rPr>
          <w:rFonts w:ascii="Times New Roman" w:eastAsia="Times New Roman" w:hAnsi="Times New Roman" w:cs="Times New Roman"/>
          <w:sz w:val="24"/>
          <w:szCs w:val="24"/>
        </w:rPr>
        <w:t>Langmuirovej</w:t>
      </w:r>
      <w:proofErr w:type="spellEnd"/>
      <w:r w:rsidRPr="005E077C">
        <w:rPr>
          <w:rFonts w:ascii="Times New Roman" w:eastAsia="Times New Roman" w:hAnsi="Times New Roman" w:cs="Times New Roman"/>
          <w:sz w:val="24"/>
          <w:szCs w:val="24"/>
        </w:rPr>
        <w:t xml:space="preserve"> a najviac sa k nej približuje vo svojej strednej časti. Pritom treba skonštatovať, že </w:t>
      </w:r>
      <w:proofErr w:type="spellStart"/>
      <w:r w:rsidRPr="005E077C">
        <w:rPr>
          <w:rFonts w:ascii="Times New Roman" w:eastAsia="Times New Roman" w:hAnsi="Times New Roman" w:cs="Times New Roman"/>
          <w:sz w:val="24"/>
          <w:szCs w:val="24"/>
        </w:rPr>
        <w:t>Langmuirova</w:t>
      </w:r>
      <w:proofErr w:type="spellEnd"/>
      <w:r w:rsidRPr="005E077C">
        <w:rPr>
          <w:rFonts w:ascii="Times New Roman" w:eastAsia="Times New Roman" w:hAnsi="Times New Roman" w:cs="Times New Roman"/>
          <w:sz w:val="24"/>
          <w:szCs w:val="24"/>
        </w:rPr>
        <w:t xml:space="preserve"> izoterma sa zvyčajne lepšie zhoduje s experimentálnymi údajmi.</w:t>
      </w:r>
    </w:p>
    <w:p w:rsidR="00D86BB2" w:rsidRPr="005E077C" w:rsidRDefault="00D86BB2" w:rsidP="00D86BB2">
      <w:pPr>
        <w:spacing w:after="120" w:line="276" w:lineRule="auto"/>
        <w:ind w:firstLine="851"/>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 xml:space="preserve">Pri kontakte </w:t>
      </w:r>
      <w:proofErr w:type="spellStart"/>
      <w:r w:rsidRPr="005E077C">
        <w:rPr>
          <w:rFonts w:ascii="Times New Roman" w:eastAsia="Times New Roman" w:hAnsi="Times New Roman" w:cs="Times New Roman"/>
          <w:sz w:val="24"/>
          <w:szCs w:val="24"/>
        </w:rPr>
        <w:t>adsorbenta</w:t>
      </w:r>
      <w:proofErr w:type="spellEnd"/>
      <w:r w:rsidRPr="005E077C">
        <w:rPr>
          <w:rFonts w:ascii="Times New Roman" w:eastAsia="Times New Roman" w:hAnsi="Times New Roman" w:cs="Times New Roman"/>
          <w:sz w:val="24"/>
          <w:szCs w:val="24"/>
        </w:rPr>
        <w:t xml:space="preserve"> s plynnou/parnou zmesou, z ktorej sa adsorbuje iba jedna zložka, platia v podstate rovnaké vzťahy ako pre jednozložkový plyn/paru. V tomto prípade sa však zmes skladá z </w:t>
      </w:r>
      <w:proofErr w:type="spellStart"/>
      <w:r w:rsidRPr="005E077C">
        <w:rPr>
          <w:rFonts w:ascii="Times New Roman" w:eastAsia="Times New Roman" w:hAnsi="Times New Roman" w:cs="Times New Roman"/>
          <w:sz w:val="24"/>
          <w:szCs w:val="24"/>
        </w:rPr>
        <w:t>adsorptívu</w:t>
      </w:r>
      <w:proofErr w:type="spellEnd"/>
      <w:r w:rsidRPr="005E077C">
        <w:rPr>
          <w:rFonts w:ascii="Times New Roman" w:eastAsia="Times New Roman" w:hAnsi="Times New Roman" w:cs="Times New Roman"/>
          <w:sz w:val="24"/>
          <w:szCs w:val="24"/>
        </w:rPr>
        <w:t xml:space="preserve"> a indiferentného plynu/plynov, teda </w:t>
      </w:r>
      <w:proofErr w:type="spellStart"/>
      <w:r w:rsidRPr="005E077C">
        <w:rPr>
          <w:rFonts w:ascii="Times New Roman" w:eastAsia="Times New Roman" w:hAnsi="Times New Roman" w:cs="Times New Roman"/>
          <w:i/>
          <w:sz w:val="24"/>
          <w:szCs w:val="24"/>
        </w:rPr>
        <w:t>p</w:t>
      </w:r>
      <w:r w:rsidRPr="005E077C">
        <w:rPr>
          <w:rFonts w:ascii="Times New Roman" w:eastAsia="Times New Roman" w:hAnsi="Times New Roman" w:cs="Times New Roman"/>
          <w:i/>
          <w:sz w:val="24"/>
          <w:szCs w:val="24"/>
          <w:vertAlign w:val="subscript"/>
        </w:rPr>
        <w:t>A</w:t>
      </w:r>
      <w:proofErr w:type="spellEnd"/>
      <w:r>
        <w:rPr>
          <w:rFonts w:ascii="Times New Roman" w:eastAsia="Times New Roman" w:hAnsi="Times New Roman" w:cs="Times New Roman"/>
          <w:sz w:val="24"/>
          <w:szCs w:val="24"/>
        </w:rPr>
        <w:t xml:space="preserve"> vystupujúce v rovnici </w:t>
      </w:r>
      <w:r w:rsidRPr="008B182C">
        <w:rPr>
          <w:rFonts w:ascii="Times New Roman" w:eastAsia="Times New Roman" w:hAnsi="Times New Roman" w:cs="Times New Roman"/>
          <w:i/>
          <w:sz w:val="24"/>
          <w:szCs w:val="24"/>
        </w:rPr>
        <w:t>(3.9)</w:t>
      </w:r>
      <w:r w:rsidRPr="005E077C">
        <w:rPr>
          <w:rFonts w:ascii="Times New Roman" w:eastAsia="Times New Roman" w:hAnsi="Times New Roman" w:cs="Times New Roman"/>
          <w:sz w:val="24"/>
          <w:szCs w:val="24"/>
        </w:rPr>
        <w:t xml:space="preserve"> predstavuje rovnovážny parciálny tlak </w:t>
      </w:r>
      <w:proofErr w:type="spellStart"/>
      <w:r w:rsidRPr="005E077C">
        <w:rPr>
          <w:rFonts w:ascii="Times New Roman" w:eastAsia="Times New Roman" w:hAnsi="Times New Roman" w:cs="Times New Roman"/>
          <w:sz w:val="24"/>
          <w:szCs w:val="24"/>
        </w:rPr>
        <w:t>adsorptívu</w:t>
      </w:r>
      <w:proofErr w:type="spellEnd"/>
      <w:r w:rsidRPr="005E077C">
        <w:rPr>
          <w:rFonts w:ascii="Times New Roman" w:eastAsia="Times New Roman" w:hAnsi="Times New Roman" w:cs="Times New Roman"/>
          <w:sz w:val="24"/>
          <w:szCs w:val="24"/>
        </w:rPr>
        <w:t xml:space="preserve"> pri celkovom tlaku </w:t>
      </w:r>
      <w:r w:rsidRPr="005E077C">
        <w:rPr>
          <w:rFonts w:ascii="Times New Roman" w:eastAsia="Times New Roman" w:hAnsi="Times New Roman" w:cs="Times New Roman"/>
          <w:i/>
          <w:sz w:val="24"/>
          <w:szCs w:val="24"/>
        </w:rPr>
        <w:t>p</w:t>
      </w:r>
      <w:r w:rsidRPr="005E077C">
        <w:rPr>
          <w:rFonts w:ascii="Times New Roman" w:eastAsia="Times New Roman" w:hAnsi="Times New Roman" w:cs="Times New Roman"/>
          <w:sz w:val="24"/>
          <w:szCs w:val="24"/>
        </w:rPr>
        <w:t xml:space="preserve"> plynnej zmesi. Vtedy je lepšie vyjadriť </w:t>
      </w:r>
      <w:proofErr w:type="spellStart"/>
      <w:r w:rsidRPr="005E077C">
        <w:rPr>
          <w:rFonts w:ascii="Times New Roman" w:eastAsia="Times New Roman" w:hAnsi="Times New Roman" w:cs="Times New Roman"/>
          <w:sz w:val="24"/>
          <w:szCs w:val="24"/>
        </w:rPr>
        <w:t>Freundlichovu</w:t>
      </w:r>
      <w:proofErr w:type="spellEnd"/>
      <w:r w:rsidRPr="005E077C">
        <w:rPr>
          <w:rFonts w:ascii="Times New Roman" w:eastAsia="Times New Roman" w:hAnsi="Times New Roman" w:cs="Times New Roman"/>
          <w:sz w:val="24"/>
          <w:szCs w:val="24"/>
        </w:rPr>
        <w:t xml:space="preserve"> izotermu, vzťah </w:t>
      </w:r>
      <w:r w:rsidRPr="005E077C">
        <w:rPr>
          <w:rFonts w:ascii="Times New Roman" w:eastAsia="Times New Roman" w:hAnsi="Times New Roman" w:cs="Times New Roman"/>
          <w:i/>
          <w:sz w:val="24"/>
          <w:szCs w:val="24"/>
        </w:rPr>
        <w:t>(3.9)</w:t>
      </w:r>
      <w:r w:rsidRPr="005E077C">
        <w:rPr>
          <w:rFonts w:ascii="Times New Roman" w:eastAsia="Times New Roman" w:hAnsi="Times New Roman" w:cs="Times New Roman"/>
          <w:sz w:val="24"/>
          <w:szCs w:val="24"/>
        </w:rPr>
        <w:t>, v tvare:</w:t>
      </w:r>
    </w:p>
    <w:p w:rsidR="00D86BB2" w:rsidRDefault="00D86BB2" w:rsidP="00D86BB2">
      <w:pPr>
        <w:spacing w:line="276" w:lineRule="auto"/>
        <w:jc w:val="right"/>
        <w:rPr>
          <w:rFonts w:ascii="Times New Roman" w:eastAsia="Times New Roman" w:hAnsi="Times New Roman" w:cs="Times New Roman"/>
          <w:sz w:val="24"/>
          <w:szCs w:val="24"/>
        </w:rPr>
      </w:pPr>
      <m:oMath>
        <m:r>
          <w:rPr>
            <w:rFonts w:ascii="Cambria Math" w:eastAsia="Cambria Math" w:hAnsi="Cambria Math" w:cs="Cambria Math"/>
            <w:sz w:val="24"/>
            <w:szCs w:val="24"/>
          </w:rPr>
          <m:t xml:space="preserve">      Y=</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l</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b</m:t>
            </m:r>
          </m:sup>
        </m:sSup>
      </m:oMath>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(3.13)</w:t>
      </w:r>
    </w:p>
    <w:p w:rsidR="00D86BB2" w:rsidRDefault="00D86BB2" w:rsidP="00D86BB2">
      <w:pPr>
        <w:tabs>
          <w:tab w:val="left" w:pos="993"/>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pričom</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ab/>
        <w:t xml:space="preserve">- je relatívny mólový zlomok </w:t>
      </w:r>
      <w:proofErr w:type="spellStart"/>
      <w:r>
        <w:rPr>
          <w:rFonts w:ascii="Times New Roman" w:eastAsia="Times New Roman" w:hAnsi="Times New Roman" w:cs="Times New Roman"/>
          <w:sz w:val="24"/>
          <w:szCs w:val="24"/>
        </w:rPr>
        <w:t>adsorptívu</w:t>
      </w:r>
      <w:proofErr w:type="spellEnd"/>
      <w:r>
        <w:rPr>
          <w:rFonts w:ascii="Times New Roman" w:eastAsia="Times New Roman" w:hAnsi="Times New Roman" w:cs="Times New Roman"/>
          <w:sz w:val="24"/>
          <w:szCs w:val="24"/>
        </w:rPr>
        <w:t xml:space="preserve"> v plynnej zmesi,</w:t>
      </w:r>
    </w:p>
    <w:p w:rsidR="00D86BB2" w:rsidRDefault="00D86BB2" w:rsidP="00D86BB2">
      <w:pPr>
        <w:tabs>
          <w:tab w:val="left" w:pos="993"/>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ab/>
        <w:t xml:space="preserve">- relatívny mólový zlomok </w:t>
      </w:r>
      <w:proofErr w:type="spellStart"/>
      <w:r>
        <w:rPr>
          <w:rFonts w:ascii="Times New Roman" w:eastAsia="Times New Roman" w:hAnsi="Times New Roman" w:cs="Times New Roman"/>
          <w:sz w:val="24"/>
          <w:szCs w:val="24"/>
        </w:rPr>
        <w:t>adsorbátu</w:t>
      </w:r>
      <w:proofErr w:type="spellEnd"/>
      <w:r>
        <w:rPr>
          <w:rFonts w:ascii="Times New Roman" w:eastAsia="Times New Roman" w:hAnsi="Times New Roman" w:cs="Times New Roman"/>
          <w:sz w:val="24"/>
          <w:szCs w:val="24"/>
        </w:rPr>
        <w:t xml:space="preserve"> na </w:t>
      </w:r>
      <w:proofErr w:type="spellStart"/>
      <w:r>
        <w:rPr>
          <w:rFonts w:ascii="Times New Roman" w:eastAsia="Times New Roman" w:hAnsi="Times New Roman" w:cs="Times New Roman"/>
          <w:sz w:val="24"/>
          <w:szCs w:val="24"/>
        </w:rPr>
        <w:t>adsorbente</w:t>
      </w:r>
      <w:proofErr w:type="spellEnd"/>
    </w:p>
    <w:p w:rsidR="00D86BB2" w:rsidRDefault="00D86BB2" w:rsidP="00D86BB2">
      <w:pPr>
        <w:spacing w:line="276" w:lineRule="auto"/>
        <w:rPr>
          <w:rFonts w:ascii="Times New Roman" w:eastAsia="Times New Roman" w:hAnsi="Times New Roman" w:cs="Times New Roman"/>
          <w:sz w:val="24"/>
          <w:szCs w:val="24"/>
        </w:rPr>
      </w:pPr>
    </w:p>
    <w:p w:rsidR="00D86BB2" w:rsidRPr="005E077C" w:rsidRDefault="00D86BB2" w:rsidP="00D86BB2">
      <w:pPr>
        <w:spacing w:line="276" w:lineRule="auto"/>
        <w:ind w:firstLine="360"/>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V procese adsorpcie je vhodnejšie používať relatívne hmotnostné zlomky, preto si rovnicu (3.13) prepíšeme do tvaru:</w:t>
      </w:r>
    </w:p>
    <w:p w:rsidR="00D86BB2" w:rsidRPr="005E077C" w:rsidRDefault="00D86BB2" w:rsidP="00D86BB2">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Y</m:t>
            </m:r>
          </m:e>
        </m:acc>
        <m:r>
          <w:rPr>
            <w:rFonts w:ascii="Cambria Math" w:eastAsia="Cambria Math" w:hAnsi="Cambria Math" w:cs="Cambria Math"/>
            <w:sz w:val="24"/>
            <w:szCs w:val="24"/>
          </w:rPr>
          <m:t>=k</m:t>
        </m:r>
        <m:sSup>
          <m:sSupPr>
            <m:ctrlPr>
              <w:rPr>
                <w:rFonts w:ascii="Cambria Math" w:eastAsia="Cambria Math" w:hAnsi="Cambria Math" w:cs="Cambria Math"/>
                <w:sz w:val="24"/>
                <w:szCs w:val="24"/>
              </w:rPr>
            </m:ctrlPr>
          </m:sSupPr>
          <m:e>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X</m:t>
                </m:r>
              </m:e>
            </m:acc>
          </m:e>
          <m:sup>
            <m:r>
              <w:rPr>
                <w:rFonts w:ascii="Cambria Math" w:eastAsia="Cambria Math" w:hAnsi="Cambria Math" w:cs="Cambria Math"/>
                <w:sz w:val="24"/>
                <w:szCs w:val="24"/>
              </w:rPr>
              <m:t>b</m:t>
            </m:r>
          </m:sup>
        </m:sSup>
        <m:r>
          <w:rPr>
            <w:rFonts w:ascii="Cambria Math" w:eastAsia="Cambria Math" w:hAnsi="Cambria Math" w:cs="Cambria Math"/>
            <w:sz w:val="24"/>
            <w:szCs w:val="24"/>
          </w:rPr>
          <m:t xml:space="preserve">   </m:t>
        </m:r>
      </m:oMath>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(3.14)</w:t>
      </w:r>
    </w:p>
    <w:p w:rsidR="00D86BB2" w:rsidRPr="005E077C" w:rsidRDefault="00D86BB2" w:rsidP="00D86BB2">
      <w:pPr>
        <w:spacing w:line="276" w:lineRule="auto"/>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kde</w:t>
      </w:r>
      <w:r w:rsidRPr="005E077C">
        <w:rPr>
          <w:rFonts w:ascii="Times New Roman" w:eastAsia="Times New Roman" w:hAnsi="Times New Roman" w:cs="Times New Roman"/>
          <w:sz w:val="24"/>
          <w:szCs w:val="24"/>
        </w:rPr>
        <w:tab/>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Y</m:t>
            </m:r>
          </m:e>
        </m:acc>
      </m:oMath>
      <w:r w:rsidRPr="005E077C">
        <w:rPr>
          <w:rFonts w:ascii="Times New Roman" w:eastAsia="Times New Roman" w:hAnsi="Times New Roman" w:cs="Times New Roman"/>
          <w:sz w:val="24"/>
          <w:szCs w:val="24"/>
        </w:rPr>
        <w:tab/>
        <w:t xml:space="preserve">- je relatívny hmotnostný zlomok </w:t>
      </w:r>
      <w:proofErr w:type="spellStart"/>
      <w:r w:rsidRPr="005E077C">
        <w:rPr>
          <w:rFonts w:ascii="Times New Roman" w:eastAsia="Times New Roman" w:hAnsi="Times New Roman" w:cs="Times New Roman"/>
          <w:sz w:val="24"/>
          <w:szCs w:val="24"/>
        </w:rPr>
        <w:t>adsorptívu</w:t>
      </w:r>
      <w:proofErr w:type="spellEnd"/>
      <w:r w:rsidRPr="005E077C">
        <w:rPr>
          <w:rFonts w:ascii="Times New Roman" w:eastAsia="Times New Roman" w:hAnsi="Times New Roman" w:cs="Times New Roman"/>
          <w:sz w:val="24"/>
          <w:szCs w:val="24"/>
        </w:rPr>
        <w:t xml:space="preserve"> v plynnej zmesi,</w:t>
      </w:r>
    </w:p>
    <w:p w:rsidR="00D86BB2" w:rsidRPr="005E077C" w:rsidRDefault="00D86BB2" w:rsidP="00D86BB2">
      <w:pPr>
        <w:spacing w:line="276" w:lineRule="auto"/>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ab/>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X</m:t>
            </m:r>
          </m:e>
        </m:acc>
      </m:oMath>
      <w:r w:rsidRPr="005E077C">
        <w:rPr>
          <w:rFonts w:ascii="Times New Roman" w:eastAsia="Times New Roman" w:hAnsi="Times New Roman" w:cs="Times New Roman"/>
          <w:sz w:val="24"/>
          <w:szCs w:val="24"/>
        </w:rPr>
        <w:tab/>
        <w:t>- relatívny hmotnostný zlomok adsorbátu na adsorbente.</w:t>
      </w:r>
    </w:p>
    <w:p w:rsidR="00D86BB2" w:rsidRPr="005E077C" w:rsidRDefault="00D86BB2" w:rsidP="00D86BB2">
      <w:pPr>
        <w:spacing w:line="276" w:lineRule="auto"/>
        <w:ind w:firstLine="360"/>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 xml:space="preserve">Pritom konštanta </w:t>
      </w:r>
      <w:r w:rsidRPr="005E077C">
        <w:rPr>
          <w:rFonts w:ascii="Times New Roman" w:eastAsia="Times New Roman" w:hAnsi="Times New Roman" w:cs="Times New Roman"/>
          <w:i/>
          <w:sz w:val="24"/>
          <w:szCs w:val="24"/>
        </w:rPr>
        <w:t>k </w:t>
      </w:r>
      <w:r w:rsidRPr="005E077C">
        <w:rPr>
          <w:rFonts w:ascii="Times New Roman" w:eastAsia="Times New Roman" w:hAnsi="Times New Roman" w:cs="Times New Roman"/>
          <w:sz w:val="24"/>
          <w:szCs w:val="24"/>
        </w:rPr>
        <w:t xml:space="preserve">súvisí s Henryho konštantou </w:t>
      </w:r>
      <w:r w:rsidRPr="005E077C">
        <w:rPr>
          <w:rFonts w:ascii="Times New Roman" w:eastAsia="Times New Roman" w:hAnsi="Times New Roman" w:cs="Times New Roman"/>
          <w:i/>
          <w:sz w:val="24"/>
          <w:szCs w:val="24"/>
        </w:rPr>
        <w:t>H</w:t>
      </w:r>
      <w:r w:rsidRPr="005E077C">
        <w:rPr>
          <w:rFonts w:ascii="Times New Roman" w:eastAsia="Times New Roman" w:hAnsi="Times New Roman" w:cs="Times New Roman"/>
          <w:i/>
          <w:sz w:val="24"/>
          <w:szCs w:val="24"/>
          <w:vertAlign w:val="subscript"/>
        </w:rPr>
        <w:t>A</w:t>
      </w:r>
      <w:r w:rsidRPr="005E077C">
        <w:rPr>
          <w:rFonts w:ascii="Times New Roman" w:eastAsia="Times New Roman" w:hAnsi="Times New Roman" w:cs="Times New Roman"/>
          <w:sz w:val="24"/>
          <w:szCs w:val="24"/>
        </w:rPr>
        <w:t xml:space="preserve"> vzťahom:</w:t>
      </w:r>
    </w:p>
    <w:p w:rsidR="00D86BB2" w:rsidRPr="005E077C" w:rsidRDefault="00D86BB2" w:rsidP="00D86BB2">
      <w:pPr>
        <w:spacing w:line="276" w:lineRule="auto"/>
        <w:ind w:firstLine="360"/>
        <w:rPr>
          <w:rFonts w:ascii="Times New Roman" w:eastAsia="Times New Roman" w:hAnsi="Times New Roman" w:cs="Times New Roman"/>
          <w:sz w:val="24"/>
          <w:szCs w:val="24"/>
        </w:rPr>
      </w:pPr>
    </w:p>
    <w:p w:rsidR="00D86BB2" w:rsidRPr="005E077C" w:rsidRDefault="00D86BB2" w:rsidP="00D86BB2">
      <w:pPr>
        <w:spacing w:line="276" w:lineRule="auto"/>
        <w:jc w:val="right"/>
        <w:rPr>
          <w:rFonts w:ascii="Times New Roman" w:eastAsia="Times New Roman" w:hAnsi="Times New Roman" w:cs="Times New Roman"/>
          <w:sz w:val="24"/>
          <w:szCs w:val="24"/>
        </w:rPr>
      </w:pPr>
      <m:oMath>
        <m:r>
          <w:rPr>
            <w:rFonts w:ascii="Cambria Math" w:eastAsia="Cambria Math" w:hAnsi="Cambria Math" w:cs="Cambria Math"/>
            <w:sz w:val="24"/>
            <w:szCs w:val="24"/>
          </w:rPr>
          <m:t xml:space="preserve">      k=</m:t>
        </m:r>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A</m:t>
                </m:r>
              </m:sub>
            </m:sSub>
          </m:num>
          <m:den>
            <m:r>
              <w:rPr>
                <w:rFonts w:ascii="Cambria Math" w:eastAsia="Cambria Math" w:hAnsi="Cambria Math" w:cs="Cambria Math"/>
                <w:sz w:val="24"/>
                <w:szCs w:val="24"/>
              </w:rPr>
              <m:t>p-</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A</m:t>
                </m:r>
              </m:sub>
            </m:sSub>
          </m:den>
        </m:f>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A</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B</m:t>
                </m:r>
              </m:sub>
            </m:sSub>
          </m:den>
        </m:f>
        <m:r>
          <w:rPr>
            <w:rFonts w:ascii="Cambria Math" w:eastAsia="Cambria Math" w:hAnsi="Cambria Math" w:cs="Cambria Math"/>
            <w:sz w:val="24"/>
            <w:szCs w:val="24"/>
          </w:rPr>
          <m:t xml:space="preserve">  </m:t>
        </m:r>
      </m:oMath>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(3.15)</w:t>
      </w:r>
    </w:p>
    <w:p w:rsidR="00D86BB2" w:rsidRDefault="00D86BB2" w:rsidP="00D86BB2">
      <w:pPr>
        <w:spacing w:line="276" w:lineRule="auto"/>
        <w:rPr>
          <w:rFonts w:ascii="Times New Roman" w:eastAsia="Times New Roman" w:hAnsi="Times New Roman" w:cs="Times New Roman"/>
          <w:sz w:val="24"/>
          <w:szCs w:val="24"/>
        </w:rPr>
      </w:pPr>
      <w:r w:rsidRPr="005E077C">
        <w:rPr>
          <w:rFonts w:ascii="Times New Roman" w:eastAsia="Times New Roman" w:hAnsi="Times New Roman" w:cs="Times New Roman"/>
          <w:sz w:val="24"/>
          <w:szCs w:val="24"/>
        </w:rPr>
        <w:t>kde</w:t>
      </w:r>
      <w:r w:rsidRPr="005E077C">
        <w:rPr>
          <w:rFonts w:ascii="Times New Roman" w:eastAsia="Times New Roman" w:hAnsi="Times New Roman" w:cs="Times New Roman"/>
          <w:sz w:val="24"/>
          <w:szCs w:val="24"/>
        </w:rPr>
        <w:tab/>
      </w:r>
      <w:r w:rsidRPr="005E077C">
        <w:rPr>
          <w:rFonts w:ascii="Times New Roman" w:eastAsia="Times New Roman" w:hAnsi="Times New Roman" w:cs="Times New Roman"/>
          <w:i/>
          <w:sz w:val="24"/>
          <w:szCs w:val="24"/>
        </w:rPr>
        <w:t>M</w:t>
      </w:r>
      <w:r w:rsidRPr="005E077C">
        <w:rPr>
          <w:rFonts w:ascii="Times New Roman" w:eastAsia="Times New Roman" w:hAnsi="Times New Roman" w:cs="Times New Roman"/>
          <w:i/>
          <w:sz w:val="24"/>
          <w:szCs w:val="24"/>
          <w:vertAlign w:val="subscript"/>
        </w:rPr>
        <w:t>A/B</w:t>
      </w:r>
      <w:r w:rsidRPr="005E077C">
        <w:rPr>
          <w:rFonts w:ascii="Times New Roman" w:eastAsia="Times New Roman" w:hAnsi="Times New Roman" w:cs="Times New Roman"/>
          <w:sz w:val="24"/>
          <w:szCs w:val="24"/>
        </w:rPr>
        <w:tab/>
        <w:t xml:space="preserve">sú mólové hmotnosti </w:t>
      </w:r>
      <w:proofErr w:type="spellStart"/>
      <w:r w:rsidRPr="005E077C">
        <w:rPr>
          <w:rFonts w:ascii="Times New Roman" w:eastAsia="Times New Roman" w:hAnsi="Times New Roman" w:cs="Times New Roman"/>
          <w:sz w:val="24"/>
          <w:szCs w:val="24"/>
        </w:rPr>
        <w:t>adsorptívu</w:t>
      </w:r>
      <w:proofErr w:type="spellEnd"/>
      <w:r w:rsidRPr="005E077C">
        <w:rPr>
          <w:rFonts w:ascii="Times New Roman" w:eastAsia="Times New Roman" w:hAnsi="Times New Roman" w:cs="Times New Roman"/>
          <w:sz w:val="24"/>
          <w:szCs w:val="24"/>
        </w:rPr>
        <w:t>/indiferentnej časti plynnej zmesi [kg/mol],</w:t>
      </w:r>
    </w:p>
    <w:p w:rsidR="00D86BB2" w:rsidRDefault="00D86BB2" w:rsidP="00D86BB2">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ab/>
        <w:t>- celkový tlak plynnej zmesi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w:t>
      </w:r>
    </w:p>
    <w:p w:rsidR="00E66EBE" w:rsidRDefault="00E66EBE">
      <w:bookmarkStart w:id="0" w:name="_GoBack"/>
      <w:bookmarkEnd w:id="0"/>
    </w:p>
    <w:sectPr w:rsidR="00E66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66F00"/>
    <w:multiLevelType w:val="multilevel"/>
    <w:tmpl w:val="63F04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88"/>
    <w:rsid w:val="00B91D88"/>
    <w:rsid w:val="00D86BB2"/>
    <w:rsid w:val="00E66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86BB2"/>
    <w:pPr>
      <w:spacing w:after="0" w:line="259" w:lineRule="auto"/>
      <w:jc w:val="both"/>
    </w:pPr>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6BB2"/>
    <w:pPr>
      <w:spacing w:after="0" w:line="240" w:lineRule="auto"/>
      <w:jc w:val="both"/>
    </w:pPr>
    <w:rPr>
      <w:rFonts w:ascii="Calibri" w:eastAsia="Calibri" w:hAnsi="Calibri" w:cs="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86BB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6BB2"/>
    <w:rPr>
      <w:rFonts w:ascii="Tahoma" w:eastAsia="Calibri"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86BB2"/>
    <w:pPr>
      <w:spacing w:after="0" w:line="259" w:lineRule="auto"/>
      <w:jc w:val="both"/>
    </w:pPr>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6BB2"/>
    <w:pPr>
      <w:spacing w:after="0" w:line="240" w:lineRule="auto"/>
      <w:jc w:val="both"/>
    </w:pPr>
    <w:rPr>
      <w:rFonts w:ascii="Calibri" w:eastAsia="Calibri" w:hAnsi="Calibri" w:cs="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86BB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6BB2"/>
    <w:rPr>
      <w:rFonts w:ascii="Tahoma" w:eastAsia="Calibri"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996</Words>
  <Characters>5680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Ďuricová Anna</dc:creator>
  <cp:lastModifiedBy>Ďuricová Anna</cp:lastModifiedBy>
  <cp:revision>2</cp:revision>
  <cp:lastPrinted>2020-03-09T11:44:00Z</cp:lastPrinted>
  <dcterms:created xsi:type="dcterms:W3CDTF">2020-03-09T11:44:00Z</dcterms:created>
  <dcterms:modified xsi:type="dcterms:W3CDTF">2020-03-09T11:54:00Z</dcterms:modified>
</cp:coreProperties>
</file>