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9E" w:rsidRDefault="003B3F9E" w:rsidP="003B3F9E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6CC">
        <w:rPr>
          <w:rFonts w:ascii="Times New Roman" w:eastAsia="Times New Roman" w:hAnsi="Times New Roman" w:cs="Times New Roman"/>
          <w:b/>
          <w:sz w:val="26"/>
          <w:szCs w:val="26"/>
        </w:rPr>
        <w:t>Vyhodnotenie: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Prah koagulácie uvedieme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milimóloch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1 liter sólu. Vypo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ítame ho zo vz</w:t>
      </w:r>
      <w:r>
        <w:rPr>
          <w:rFonts w:ascii="Times" w:eastAsia="Times" w:hAnsi="Times" w:cs="Times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sz w:val="24"/>
          <w:szCs w:val="24"/>
        </w:rPr>
        <w:t>ahu</w:t>
      </w:r>
    </w:p>
    <w:p w:rsidR="003B3F9E" w:rsidRDefault="003B3F9E" w:rsidP="003B3F9E">
      <w:pPr>
        <w:spacing w:after="120" w:line="240" w:lineRule="auto"/>
        <w:ind w:left="2124" w:firstLine="70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proofErr w:type="spellStart"/>
      <w:r w:rsidRPr="00145312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koagul</w:t>
      </w:r>
      <w:proofErr w:type="spellEnd"/>
      <w:r w:rsidRPr="001453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5312">
        <w:rPr>
          <w:rFonts w:ascii="Noto Sans Symbols" w:eastAsia="Noto Sans Symbols" w:hAnsi="Noto Sans Symbols" w:cs="Noto Sans Symbols"/>
          <w:sz w:val="24"/>
          <w:szCs w:val="24"/>
        </w:rPr>
        <w:t xml:space="preserve">= </w:t>
      </w:r>
      <w:r w:rsidRPr="00145312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145312">
        <w:rPr>
          <w:rFonts w:ascii="Times New Roman" w:eastAsia="Times New Roman" w:hAnsi="Times New Roman" w:cs="Times New Roman"/>
          <w:i/>
          <w:sz w:val="24"/>
          <w:szCs w:val="24"/>
        </w:rPr>
        <w:t>c V</w:t>
      </w:r>
      <w:r w:rsidRPr="0014531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14531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</w:t>
      </w:r>
      <w:r w:rsidRPr="0014531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(8.19)</w:t>
      </w:r>
    </w:p>
    <w:p w:rsidR="003B3F9E" w:rsidRDefault="003B3F9E" w:rsidP="003B3F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>je koncentrácia elektrolytu (mol dm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najmenší objem [ml] elektrolytu, ktorý spôsobil koaguláciu 10 ml koloidnej disperzie. Miera účinnosti elektrolytov </w:t>
      </w:r>
      <w:r>
        <w:rPr>
          <w:rFonts w:ascii="Cambria Math" w:eastAsia="Cambria Math" w:hAnsi="Cambria Math" w:cs="Cambria Math"/>
          <w:i/>
          <w:sz w:val="24"/>
          <w:szCs w:val="24"/>
        </w:rPr>
        <w:t>ξ</w:t>
      </w:r>
      <w:r>
        <w:rPr>
          <w:rFonts w:ascii="Cambria Math" w:eastAsia="Cambria Math" w:hAnsi="Cambria Math" w:cs="Cambria Math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reciproká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hodnota koagulačnej koncentrácie. Nakoniec pre presnejšie stanovenie koagula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nej koncentrácie si pripravíme </w:t>
      </w:r>
      <w:r>
        <w:rPr>
          <w:rFonts w:ascii="Times" w:eastAsia="Times" w:hAnsi="Times" w:cs="Times"/>
          <w:sz w:val="24"/>
          <w:szCs w:val="24"/>
        </w:rPr>
        <w:t>ď</w:t>
      </w:r>
      <w:r>
        <w:rPr>
          <w:rFonts w:ascii="Times New Roman" w:eastAsia="Times New Roman" w:hAnsi="Times New Roman" w:cs="Times New Roman"/>
          <w:sz w:val="24"/>
          <w:szCs w:val="24"/>
        </w:rPr>
        <w:t>alšiu sériu elektrolytov. Pre tento ú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el by roztoky mali ma</w:t>
      </w:r>
      <w:r>
        <w:rPr>
          <w:rFonts w:ascii="Times" w:eastAsia="Times" w:hAnsi="Times" w:cs="Times"/>
          <w:sz w:val="24"/>
          <w:szCs w:val="24"/>
        </w:rPr>
        <w:t xml:space="preserve">ť </w:t>
      </w:r>
      <w:r>
        <w:rPr>
          <w:rFonts w:ascii="Times New Roman" w:eastAsia="Times New Roman" w:hAnsi="Times New Roman" w:cs="Times New Roman"/>
          <w:sz w:val="24"/>
          <w:szCs w:val="24"/>
        </w:rPr>
        <w:t>koncentráciu medzi najmenšou hodnotou, ktorá už koaguláciu spôsobila a najvä</w:t>
      </w:r>
      <w:r>
        <w:rPr>
          <w:rFonts w:ascii="Times" w:eastAsia="Times" w:hAnsi="Times" w:cs="Times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šou, ktorá efekt koagulácie ešte nevyvolala. Postup merania je podobný ako je uvedené vyššie.</w:t>
      </w:r>
    </w:p>
    <w:p w:rsidR="003B3F9E" w:rsidRDefault="003B3F9E" w:rsidP="003B3F9E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Vyhodnotenie výsledkov: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i/>
          <w:sz w:val="24"/>
          <w:szCs w:val="24"/>
        </w:rPr>
        <w:t>1. alternatíva: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KCl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=1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sub>
            </m:sSub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=0,01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Fe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CN</m:t>
                        </m:r>
                      </m:e>
                    </m:d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6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=0,001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Pozorovanie:   -   žiadna zmena,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*   zákal,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+   zrazenina       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sz w:val="20"/>
          <w:szCs w:val="20"/>
        </w:rPr>
        <w:t>Tab.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8.4</w:t>
      </w:r>
      <w:r w:rsidRPr="001453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Vyhodnotenie výsledkov – 1. alternatíva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606"/>
        <w:gridCol w:w="1403"/>
        <w:gridCol w:w="1527"/>
        <w:gridCol w:w="1701"/>
        <w:gridCol w:w="1417"/>
      </w:tblGrid>
      <w:tr w:rsidR="003B3F9E" w:rsidTr="004E1DAE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tabs>
                <w:tab w:val="left" w:pos="180"/>
              </w:tabs>
              <w:ind w:firstLin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</w:tr>
      <w:tr w:rsidR="003B3F9E" w:rsidTr="004E1DAE">
        <w:trPr>
          <w:jc w:val="center"/>
        </w:trPr>
        <w:tc>
          <w:tcPr>
            <w:tcW w:w="1418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606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4,5   4     3      1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0,5    1    2      4</w:t>
            </w:r>
          </w:p>
          <w:p w:rsidR="003B3F9E" w:rsidRDefault="003B3F9E" w:rsidP="004E1DA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   --     --     --    </w:t>
            </w:r>
          </w:p>
        </w:tc>
        <w:tc>
          <w:tcPr>
            <w:tcW w:w="1403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527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4,5  4     3      1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0,5  1     2      4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   +     +      +</w:t>
            </w:r>
          </w:p>
        </w:tc>
        <w:tc>
          <w:tcPr>
            <w:tcW w:w="1701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[Fe(CN)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417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4,5  4     3      1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0,5  1     2      4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     *    +     +</w:t>
            </w:r>
          </w:p>
        </w:tc>
      </w:tr>
    </w:tbl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3F9E" w:rsidRDefault="003B3F9E" w:rsidP="003B3F9E">
      <w:pPr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i/>
          <w:sz w:val="24"/>
          <w:szCs w:val="24"/>
        </w:rPr>
        <w:t>2. alternatíva: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</w:rPr>
              <m:t>KCl</m:t>
            </m:r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=2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Cambria Math" w:hAnsi="Cambria Math" w:cs="Cambria Math"/>
                <w:sz w:val="24"/>
                <w:szCs w:val="24"/>
              </w:rPr>
              <m:t>S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4</m:t>
                </m:r>
              </m:sub>
            </m:sSub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=0,01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Fe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sz w:val="24"/>
                            <w:szCs w:val="24"/>
                          </w:rPr>
                          <m:t>CN</m:t>
                        </m:r>
                      </m:e>
                    </m:d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6</m:t>
                    </m:r>
                  </m:sub>
                </m:sSub>
              </m:e>
            </m:d>
          </m:sub>
        </m:sSub>
        <m:r>
          <w:rPr>
            <w:rFonts w:ascii="Cambria Math" w:eastAsia="Cambria Math" w:hAnsi="Cambria Math" w:cs="Cambria Math"/>
            <w:sz w:val="24"/>
            <w:szCs w:val="24"/>
          </w:rPr>
          <m:t>=0,001 mol.d</m:t>
        </m:r>
        <m:sSup>
          <m:sSup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="Cambria Math" w:hAnsi="Cambria Math" w:cs="Cambria Math"/>
                <w:sz w:val="24"/>
                <w:szCs w:val="24"/>
              </w:rPr>
              <m:t>-3</m:t>
            </m:r>
          </m:sup>
        </m:sSup>
      </m:oMath>
    </w:p>
    <w:p w:rsidR="003B3F9E" w:rsidRDefault="003B3F9E" w:rsidP="003B3F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Pozorovanie:   --  žiadna zmena,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*   zákal,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+   zrazenina       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sz w:val="20"/>
          <w:szCs w:val="20"/>
        </w:rPr>
        <w:t>Tab.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8.5</w:t>
      </w:r>
      <w:r w:rsidRPr="001453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Vyhodnotenie výsledkov – 2. alternatíva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606"/>
        <w:gridCol w:w="1403"/>
        <w:gridCol w:w="1527"/>
        <w:gridCol w:w="1701"/>
        <w:gridCol w:w="1559"/>
      </w:tblGrid>
      <w:tr w:rsidR="003B3F9E" w:rsidTr="004E1DAE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tabs>
                <w:tab w:val="left" w:pos="180"/>
              </w:tabs>
              <w:ind w:firstLin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3F9E" w:rsidRPr="00145312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145312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</w:tr>
      <w:tr w:rsidR="003B3F9E" w:rsidTr="004E1DAE">
        <w:trPr>
          <w:jc w:val="center"/>
        </w:trPr>
        <w:tc>
          <w:tcPr>
            <w:tcW w:w="1418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606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4,5    4    3      1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0,5    1    2      4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    --     --     --    </w:t>
            </w:r>
          </w:p>
        </w:tc>
        <w:tc>
          <w:tcPr>
            <w:tcW w:w="1403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527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4,9  4,8  4,7  4,6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0,1 0,2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0,3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    *      +     +</w:t>
            </w:r>
          </w:p>
        </w:tc>
        <w:tc>
          <w:tcPr>
            <w:tcW w:w="1701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[Fe(CN)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559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3,8  3,6  3,4  3,2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1,2 1,4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1,6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  <w:p w:rsidR="003B3F9E" w:rsidRDefault="003B3F9E" w:rsidP="004E1DAE">
            <w:pPr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   *     +     +    </w:t>
            </w:r>
          </w:p>
        </w:tc>
      </w:tr>
    </w:tbl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i/>
          <w:sz w:val="24"/>
          <w:szCs w:val="24"/>
        </w:rPr>
        <w:t>3. alternatíva: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zvyšovanie koncentrácie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12">
        <w:rPr>
          <w:rFonts w:ascii="Times New Roman" w:eastAsia="Times New Roman" w:hAnsi="Times New Roman" w:cs="Times New Roman"/>
          <w:b/>
          <w:sz w:val="20"/>
          <w:szCs w:val="20"/>
        </w:rPr>
        <w:t>Tab.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8.6</w:t>
      </w:r>
      <w:r w:rsidRPr="001453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Vyhodnotenie výsledkov – 3. alternatíva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606"/>
        <w:gridCol w:w="1403"/>
        <w:gridCol w:w="1527"/>
        <w:gridCol w:w="1701"/>
        <w:gridCol w:w="1559"/>
      </w:tblGrid>
      <w:tr w:rsidR="003B3F9E" w:rsidTr="004E1DAE">
        <w:trPr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3F9E" w:rsidRPr="00613016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613016" w:rsidRDefault="003B3F9E" w:rsidP="004E1DAE">
            <w:pPr>
              <w:tabs>
                <w:tab w:val="left" w:pos="180"/>
              </w:tabs>
              <w:ind w:firstLine="8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B3F9E" w:rsidRPr="00613016" w:rsidRDefault="003B3F9E" w:rsidP="004E1D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Pridávaná látka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Skúmavka</w:t>
            </w:r>
          </w:p>
          <w:p w:rsidR="003B3F9E" w:rsidRPr="00613016" w:rsidRDefault="003B3F9E" w:rsidP="004E1D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0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1    2    3    4</w:t>
            </w:r>
          </w:p>
        </w:tc>
      </w:tr>
      <w:tr w:rsidR="003B3F9E" w:rsidTr="004E1DAE">
        <w:trPr>
          <w:jc w:val="center"/>
        </w:trPr>
        <w:tc>
          <w:tcPr>
            <w:tcW w:w="1418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606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4,5    4    3      1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0,5    1    2      </w:t>
            </w:r>
            <w:r w:rsidRPr="00AC56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--     --     --     *+    </w:t>
            </w:r>
          </w:p>
        </w:tc>
        <w:tc>
          <w:tcPr>
            <w:tcW w:w="1403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527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0,8  0,6  0,4  0,2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4,2 4,4   4,6  4,8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*+   --     --     --    </w:t>
            </w:r>
          </w:p>
        </w:tc>
        <w:tc>
          <w:tcPr>
            <w:tcW w:w="1701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Sól 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(ml)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pozorovanie</w:t>
            </w:r>
          </w:p>
        </w:tc>
        <w:tc>
          <w:tcPr>
            <w:tcW w:w="1559" w:type="dxa"/>
          </w:tcPr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4,5   4     3       1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0,5   1      2      4</w:t>
            </w:r>
          </w:p>
          <w:p w:rsidR="003B3F9E" w:rsidRDefault="003B3F9E" w:rsidP="004E1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--    --    --     *+        </w:t>
            </w:r>
          </w:p>
        </w:tc>
      </w:tr>
    </w:tbl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Výpočet prahu koagulácie a miery účinnosti elektrolytov: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 = 100 . 3 . 4 = 1 200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mmol</w:t>
      </w:r>
      <w:proofErr w:type="spellEnd"/>
    </w:p>
    <w:p w:rsidR="003B3F9E" w:rsidRDefault="003B3F9E" w:rsidP="003B3F9E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ξ= 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c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>=8,33.</m:t>
          </m:r>
          <m:sSup>
            <m:sSup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-4</m:t>
              </m:r>
            </m:sup>
          </m:sSup>
        </m:oMath>
      </m:oMathPara>
    </w:p>
    <w:p w:rsidR="003B3F9E" w:rsidRDefault="003B3F9E" w:rsidP="003B3F9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mmol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 = 0,3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ξ= 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=3,33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[Fe(CN)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 = 0,16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mmol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Cambria Math" w:hAnsi="Cambria Math" w:cs="Cambria Math"/>
            <w:sz w:val="24"/>
            <w:szCs w:val="24"/>
          </w:rPr>
          <m:t xml:space="preserve">ξ= </m:t>
        </m:r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</w:rPr>
              <m:t>c</m:t>
            </m:r>
          </m:den>
        </m:f>
        <m:r>
          <w:rPr>
            <w:rFonts w:ascii="Cambria Math" w:eastAsia="Cambria Math" w:hAnsi="Cambria Math" w:cs="Cambria Math"/>
            <w:sz w:val="24"/>
            <w:szCs w:val="24"/>
          </w:rPr>
          <m:t>=6,25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mmol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</w:p>
    <w:p w:rsidR="003B3F9E" w:rsidRDefault="003B3F9E" w:rsidP="003B3F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6EBE" w:rsidRDefault="00E66EBE">
      <w:bookmarkStart w:id="0" w:name="_GoBack"/>
      <w:bookmarkEnd w:id="0"/>
    </w:p>
    <w:sectPr w:rsidR="00E6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CE"/>
    <w:rsid w:val="003B3F9E"/>
    <w:rsid w:val="00890CCE"/>
    <w:rsid w:val="00E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B3F9E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F9E"/>
    <w:rPr>
      <w:rFonts w:ascii="Tahoma" w:eastAsia="Calibri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3B3F9E"/>
    <w:pPr>
      <w:spacing w:after="0" w:line="259" w:lineRule="auto"/>
      <w:jc w:val="both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3F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3F9E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TU-Zvolen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Ďuricová Anna</dc:creator>
  <cp:keywords/>
  <dc:description/>
  <cp:lastModifiedBy>Ďuricová Anna</cp:lastModifiedBy>
  <cp:revision>2</cp:revision>
  <dcterms:created xsi:type="dcterms:W3CDTF">2020-03-11T11:45:00Z</dcterms:created>
  <dcterms:modified xsi:type="dcterms:W3CDTF">2020-03-11T11:45:00Z</dcterms:modified>
</cp:coreProperties>
</file>